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after="120" w:line="360" w:lineRule="auto"/>
        <w:jc w:val="center"/>
        <w:rPr>
          <w:b/>
          <w:szCs w:val="28"/>
        </w:rPr>
      </w:pPr>
      <w:r>
        <w:rPr>
          <w:b/>
          <w:szCs w:val="28"/>
        </w:rPr>
        <w:t>ỦY BAN NHÂN DÂN THÀNH PHỐ HỒ CHÍ MINH</w:t>
      </w:r>
    </w:p>
    <w:p>
      <w:pPr>
        <w:spacing w:line="360" w:lineRule="auto"/>
        <w:jc w:val="center"/>
        <w:rPr>
          <w:b/>
          <w:szCs w:val="28"/>
        </w:rPr>
      </w:pPr>
      <w:r>
        <w:rPr>
          <w:b/>
          <w:szCs w:val="28"/>
        </w:rPr>
        <w:t>TRƯỜNG CAO ĐẲNG LÝ TỰ TRỌNG THÀNH PHỐ HỒ CHÍ MINH</w:t>
      </w:r>
    </w:p>
    <w:p>
      <w:pPr>
        <w:spacing w:line="360" w:lineRule="auto"/>
        <w:jc w:val="center"/>
        <w:rPr>
          <w:b/>
          <w:color w:val="FF0000"/>
          <w:szCs w:val="28"/>
        </w:rPr>
      </w:pPr>
      <w:r>
        <w:rPr>
          <w:b/>
          <w:szCs w:val="28"/>
        </w:rPr>
        <w:t>KHOA NHIỆT</w:t>
      </w:r>
      <w:r>
        <w:rPr>
          <w:b/>
          <w:color w:val="FF0000"/>
          <w:szCs w:val="28"/>
        </w:rPr>
        <w:t xml:space="preserve"> </w:t>
      </w:r>
      <w:r>
        <w:rPr>
          <w:b/>
          <w:szCs w:val="28"/>
        </w:rPr>
        <w:t>– LẠNH</w:t>
      </w:r>
    </w:p>
    <w:p>
      <w:pPr>
        <w:spacing w:line="360" w:lineRule="auto"/>
        <w:jc w:val="center"/>
        <w:rPr>
          <w:b/>
          <w:color w:val="FF0000"/>
          <w:szCs w:val="28"/>
        </w:rPr>
      </w:pPr>
    </w:p>
    <w:p>
      <w:pPr>
        <w:spacing w:line="360" w:lineRule="auto"/>
        <w:jc w:val="center"/>
        <w:rPr>
          <w:b/>
          <w:color w:val="FF0000"/>
          <w:szCs w:val="28"/>
        </w:rPr>
      </w:pPr>
      <w:r>
        <w:drawing>
          <wp:inline distT="0" distB="0" distL="0" distR="0">
            <wp:extent cx="1495425" cy="1020445"/>
            <wp:effectExtent l="0" t="0" r="0" b="8255"/>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1500018" cy="1024050"/>
                    </a:xfrm>
                    <a:prstGeom prst="rect">
                      <a:avLst/>
                    </a:prstGeom>
                    <a:noFill/>
                    <a:ln>
                      <a:noFill/>
                    </a:ln>
                  </pic:spPr>
                </pic:pic>
              </a:graphicData>
            </a:graphic>
          </wp:inline>
        </w:drawing>
      </w:r>
    </w:p>
    <w:p>
      <w:pPr>
        <w:spacing w:line="360" w:lineRule="auto"/>
        <w:jc w:val="center"/>
        <w:rPr>
          <w:b/>
          <w:color w:val="FF0000"/>
          <w:szCs w:val="28"/>
        </w:rPr>
      </w:pPr>
    </w:p>
    <w:p>
      <w:pPr>
        <w:spacing w:line="360" w:lineRule="auto"/>
        <w:jc w:val="center"/>
        <w:rPr>
          <w:b/>
          <w:color w:val="FF0000"/>
          <w:szCs w:val="28"/>
        </w:rPr>
      </w:pPr>
    </w:p>
    <w:p>
      <w:pPr>
        <w:tabs>
          <w:tab w:val="left" w:pos="2127"/>
        </w:tabs>
        <w:spacing w:line="360" w:lineRule="auto"/>
        <w:ind w:left="426" w:firstLine="720"/>
        <w:jc w:val="both"/>
        <w:rPr>
          <w:b/>
          <w:bCs/>
          <w:color w:val="000000" w:themeColor="text1"/>
          <w:szCs w:val="28"/>
          <w14:textFill>
            <w14:solidFill>
              <w14:schemeClr w14:val="tx1"/>
            </w14:solidFill>
          </w14:textFill>
        </w:rPr>
      </w:pPr>
      <w:r>
        <w:rPr>
          <w:b/>
          <w:bCs/>
          <w:szCs w:val="28"/>
        </w:rPr>
        <w:t xml:space="preserve">SVTH:   1. </w:t>
      </w:r>
      <w:r>
        <w:rPr>
          <w:b/>
          <w:bCs/>
          <w:color w:val="000000" w:themeColor="text1"/>
          <w:szCs w:val="28"/>
          <w14:textFill>
            <w14:solidFill>
              <w14:schemeClr w14:val="tx1"/>
            </w14:solidFill>
          </w14:textFill>
        </w:rPr>
        <w:t>ĐÀO MINH TÚ</w:t>
      </w:r>
      <w:r>
        <w:rPr>
          <w:b/>
          <w:bCs/>
          <w:color w:val="000000" w:themeColor="text1"/>
          <w:szCs w:val="28"/>
          <w14:textFill>
            <w14:solidFill>
              <w14:schemeClr w14:val="tx1"/>
            </w14:solidFill>
          </w14:textFill>
        </w:rPr>
        <w:tab/>
      </w:r>
      <w:r>
        <w:rPr>
          <w:b/>
          <w:bCs/>
          <w:color w:val="000000" w:themeColor="text1"/>
          <w:szCs w:val="28"/>
          <w14:textFill>
            <w14:solidFill>
              <w14:schemeClr w14:val="tx1"/>
            </w14:solidFill>
          </w14:textFill>
        </w:rPr>
        <w:t xml:space="preserve">      </w:t>
      </w:r>
      <w:r>
        <w:rPr>
          <w:b/>
          <w:bCs/>
          <w:color w:val="000000" w:themeColor="text1"/>
          <w:szCs w:val="28"/>
          <w14:textFill>
            <w14:solidFill>
              <w14:schemeClr w14:val="tx1"/>
            </w14:solidFill>
          </w14:textFill>
        </w:rPr>
        <w:tab/>
      </w:r>
      <w:r>
        <w:rPr>
          <w:b/>
          <w:bCs/>
          <w:color w:val="000000" w:themeColor="text1"/>
          <w:szCs w:val="28"/>
          <w14:textFill>
            <w14:solidFill>
              <w14:schemeClr w14:val="tx1"/>
            </w14:solidFill>
          </w14:textFill>
        </w:rPr>
        <w:t>- MSSV: 19003002</w:t>
      </w:r>
    </w:p>
    <w:p>
      <w:pPr>
        <w:spacing w:line="360" w:lineRule="auto"/>
        <w:ind w:left="1440" w:firstLine="720"/>
        <w:jc w:val="both"/>
        <w:rPr>
          <w:b/>
          <w:bCs/>
          <w:color w:val="000000" w:themeColor="text1"/>
          <w:szCs w:val="28"/>
          <w14:textFill>
            <w14:solidFill>
              <w14:schemeClr w14:val="tx1"/>
            </w14:solidFill>
          </w14:textFill>
        </w:rPr>
      </w:pPr>
      <w:r>
        <w:rPr>
          <w:b/>
          <w:bCs/>
          <w:color w:val="000000" w:themeColor="text1"/>
          <w:szCs w:val="28"/>
          <w14:textFill>
            <w14:solidFill>
              <w14:schemeClr w14:val="tx1"/>
            </w14:solidFill>
          </w14:textFill>
        </w:rPr>
        <w:t xml:space="preserve"> 2. NGUYỄN TIẾN PHÁT</w:t>
      </w:r>
      <w:r>
        <w:rPr>
          <w:b/>
          <w:bCs/>
          <w:color w:val="000000" w:themeColor="text1"/>
          <w:szCs w:val="28"/>
          <w14:textFill>
            <w14:solidFill>
              <w14:schemeClr w14:val="tx1"/>
            </w14:solidFill>
          </w14:textFill>
        </w:rPr>
        <w:tab/>
      </w:r>
      <w:r>
        <w:rPr>
          <w:b/>
          <w:bCs/>
          <w:color w:val="000000" w:themeColor="text1"/>
          <w:szCs w:val="28"/>
          <w14:textFill>
            <w14:solidFill>
              <w14:schemeClr w14:val="tx1"/>
            </w14:solidFill>
          </w14:textFill>
        </w:rPr>
        <w:t>- MSSV: 19002904</w:t>
      </w:r>
    </w:p>
    <w:p>
      <w:pPr>
        <w:spacing w:line="360" w:lineRule="auto"/>
        <w:rPr>
          <w:b/>
          <w:color w:val="000000" w:themeColor="text1"/>
          <w:sz w:val="50"/>
          <w:szCs w:val="40"/>
          <w14:textFill>
            <w14:solidFill>
              <w14:schemeClr w14:val="tx1"/>
            </w14:solidFill>
          </w14:textFill>
        </w:rPr>
      </w:pPr>
    </w:p>
    <w:p>
      <w:pPr>
        <w:spacing w:line="360" w:lineRule="auto"/>
        <w:jc w:val="center"/>
        <w:rPr>
          <w:b/>
          <w:color w:val="FF0000"/>
          <w:sz w:val="32"/>
          <w:szCs w:val="32"/>
        </w:rPr>
      </w:pPr>
      <w:r>
        <w:rPr>
          <w:b/>
          <w:color w:val="FF0000"/>
          <w:sz w:val="32"/>
          <w:szCs w:val="32"/>
        </w:rPr>
        <w:t>MÁY LẠNH HẤP THỤ SINGLE EFFECT NH3 – H2O</w:t>
      </w:r>
    </w:p>
    <w:p>
      <w:pPr>
        <w:spacing w:line="360" w:lineRule="auto"/>
        <w:jc w:val="center"/>
        <w:rPr>
          <w:b/>
          <w:color w:val="FF0000"/>
          <w:szCs w:val="28"/>
        </w:rPr>
      </w:pPr>
    </w:p>
    <w:p>
      <w:pPr>
        <w:widowControl w:val="0"/>
        <w:spacing w:line="360" w:lineRule="auto"/>
        <w:jc w:val="both"/>
        <w:rPr>
          <w:b/>
          <w:color w:val="000000" w:themeColor="text1"/>
          <w:szCs w:val="28"/>
          <w:lang w:val="fr-FR"/>
          <w14:textFill>
            <w14:solidFill>
              <w14:schemeClr w14:val="tx1"/>
            </w14:solidFill>
          </w14:textFill>
        </w:rPr>
      </w:pPr>
      <w:r>
        <w:rPr>
          <w:b/>
          <w:szCs w:val="28"/>
        </w:rPr>
        <w:t>Ngành học</w:t>
      </w:r>
      <w:r>
        <w:rPr>
          <w:b/>
          <w:szCs w:val="28"/>
        </w:rPr>
        <w:tab/>
      </w:r>
      <w:r>
        <w:rPr>
          <w:b/>
          <w:szCs w:val="28"/>
        </w:rPr>
        <w:t>:</w:t>
      </w:r>
      <w:r>
        <w:rPr>
          <w:b/>
          <w:color w:val="000000"/>
          <w:szCs w:val="28"/>
          <w:lang w:val="fr-FR"/>
        </w:rPr>
        <w:t xml:space="preserve"> </w:t>
      </w:r>
      <w:r>
        <w:rPr>
          <w:b/>
          <w:color w:val="000000" w:themeColor="text1"/>
          <w:szCs w:val="28"/>
          <w:lang w:val="fr-FR"/>
          <w14:textFill>
            <w14:solidFill>
              <w14:schemeClr w14:val="tx1"/>
            </w14:solidFill>
          </w14:textFill>
        </w:rPr>
        <w:t>Kỹ thuật may lạnh và điều hòa không khí</w:t>
      </w:r>
    </w:p>
    <w:p>
      <w:pPr>
        <w:widowControl w:val="0"/>
        <w:spacing w:line="360" w:lineRule="auto"/>
        <w:jc w:val="both"/>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Lớp học</w:t>
      </w:r>
      <w:r>
        <w:rPr>
          <w:b/>
          <w:color w:val="000000" w:themeColor="text1"/>
          <w:szCs w:val="28"/>
          <w:lang w:val="fr-FR"/>
          <w14:textFill>
            <w14:solidFill>
              <w14:schemeClr w14:val="tx1"/>
            </w14:solidFill>
          </w14:textFill>
        </w:rPr>
        <w:tab/>
      </w:r>
      <w:r>
        <w:rPr>
          <w:b/>
          <w:color w:val="000000" w:themeColor="text1"/>
          <w:szCs w:val="28"/>
          <w:lang w:val="fr-FR"/>
          <w14:textFill>
            <w14:solidFill>
              <w14:schemeClr w14:val="tx1"/>
            </w14:solidFill>
          </w14:textFill>
        </w:rPr>
        <w:t>: 19C1-KML1</w:t>
      </w:r>
    </w:p>
    <w:p>
      <w:pPr>
        <w:widowControl w:val="0"/>
        <w:spacing w:line="360" w:lineRule="auto"/>
        <w:jc w:val="both"/>
        <w:rPr>
          <w:b/>
          <w:color w:val="000000" w:themeColor="text1"/>
          <w:szCs w:val="28"/>
          <w14:textFill>
            <w14:solidFill>
              <w14:schemeClr w14:val="tx1"/>
            </w14:solidFill>
          </w14:textFill>
        </w:rPr>
      </w:pPr>
      <w:r>
        <w:rPr>
          <w:b/>
          <w:color w:val="000000" w:themeColor="text1"/>
          <w:szCs w:val="28"/>
          <w14:textFill>
            <w14:solidFill>
              <w14:schemeClr w14:val="tx1"/>
            </w14:solidFill>
          </w14:textFill>
        </w:rPr>
        <w:tab/>
      </w:r>
      <w:r>
        <w:rPr>
          <w:b/>
          <w:color w:val="000000" w:themeColor="text1"/>
          <w:szCs w:val="28"/>
          <w14:textFill>
            <w14:solidFill>
              <w14:schemeClr w14:val="tx1"/>
            </w14:solidFill>
          </w14:textFill>
        </w:rPr>
        <w:tab/>
      </w:r>
    </w:p>
    <w:p>
      <w:pPr>
        <w:spacing w:line="360" w:lineRule="auto"/>
        <w:jc w:val="center"/>
        <w:rPr>
          <w:b/>
          <w:szCs w:val="28"/>
        </w:rPr>
      </w:pPr>
    </w:p>
    <w:p>
      <w:pPr>
        <w:spacing w:line="360" w:lineRule="auto"/>
        <w:jc w:val="center"/>
        <w:rPr>
          <w:b/>
          <w:color w:val="FF0000"/>
          <w:szCs w:val="28"/>
        </w:rPr>
      </w:pPr>
    </w:p>
    <w:p>
      <w:pPr>
        <w:spacing w:line="360" w:lineRule="auto"/>
        <w:jc w:val="center"/>
        <w:rPr>
          <w:b/>
          <w:szCs w:val="28"/>
        </w:rPr>
      </w:pPr>
      <w:r>
        <w:rPr>
          <w:b/>
          <w:szCs w:val="28"/>
        </w:rPr>
        <w:t>TIỂU LUẬN MÔN CHUYÊN ĐỀ MÁY LẠNH</w:t>
      </w:r>
    </w:p>
    <w:p>
      <w:pPr>
        <w:spacing w:line="360" w:lineRule="auto"/>
        <w:jc w:val="center"/>
        <w:rPr>
          <w:b/>
          <w:szCs w:val="28"/>
        </w:rPr>
      </w:pPr>
    </w:p>
    <w:p>
      <w:pPr>
        <w:spacing w:line="360" w:lineRule="auto"/>
        <w:jc w:val="center"/>
        <w:rPr>
          <w:b/>
          <w:szCs w:val="28"/>
        </w:rPr>
      </w:pPr>
    </w:p>
    <w:p>
      <w:pPr>
        <w:spacing w:line="360" w:lineRule="auto"/>
        <w:jc w:val="center"/>
        <w:rPr>
          <w:b/>
          <w:szCs w:val="28"/>
        </w:rPr>
      </w:pPr>
      <w:r>
        <w:rPr>
          <w:b/>
          <w:szCs w:val="28"/>
        </w:rPr>
        <w:t>GVGD:  Th.S Đinh Đồng Hiệp</w:t>
      </w:r>
    </w:p>
    <w:p>
      <w:pPr>
        <w:spacing w:line="360" w:lineRule="auto"/>
        <w:rPr>
          <w:b/>
          <w:sz w:val="30"/>
          <w:szCs w:val="30"/>
        </w:rPr>
      </w:pPr>
    </w:p>
    <w:p>
      <w:pPr>
        <w:spacing w:line="360" w:lineRule="auto"/>
        <w:rPr>
          <w:b/>
          <w:sz w:val="30"/>
          <w:szCs w:val="30"/>
        </w:rPr>
      </w:pPr>
    </w:p>
    <w:p>
      <w:pPr>
        <w:widowControl w:val="0"/>
        <w:spacing w:line="360" w:lineRule="auto"/>
        <w:jc w:val="center"/>
        <w:rPr>
          <w:b/>
          <w:szCs w:val="28"/>
        </w:rPr>
      </w:pPr>
      <w:r>
        <w:rPr>
          <w:b/>
          <w:szCs w:val="28"/>
        </w:rPr>
        <w:t>Thành phố Hồ Chí Minh – 2021</w:t>
      </w:r>
    </w:p>
    <w:p>
      <w:pPr>
        <w:spacing w:line="360" w:lineRule="auto"/>
        <w:jc w:val="center"/>
        <w:rPr>
          <w:b/>
          <w:szCs w:val="28"/>
        </w:rPr>
        <w:sectPr>
          <w:footerReference r:id="rId5" w:type="default"/>
          <w:pgSz w:w="11907" w:h="16840"/>
          <w:pgMar w:top="1411" w:right="1411" w:bottom="1411" w:left="1985" w:header="851" w:footer="851" w:gutter="0"/>
          <w:pgBorders w:display="firstPage">
            <w:top w:val="twistedLines1" w:color="auto" w:sz="18" w:space="1"/>
            <w:left w:val="twistedLines1" w:color="auto" w:sz="18" w:space="4"/>
            <w:bottom w:val="twistedLines1" w:color="auto" w:sz="18" w:space="1"/>
            <w:right w:val="twistedLines1" w:color="auto" w:sz="18" w:space="4"/>
          </w:pgBorders>
          <w:cols w:space="720" w:num="1"/>
          <w:docGrid w:linePitch="360" w:charSpace="0"/>
        </w:sectPr>
      </w:pPr>
    </w:p>
    <w:p>
      <w:pPr>
        <w:spacing w:after="120" w:line="360" w:lineRule="auto"/>
        <w:jc w:val="center"/>
        <w:rPr>
          <w:b/>
          <w:szCs w:val="28"/>
        </w:rPr>
      </w:pPr>
      <w:r>
        <w:rPr>
          <w:b/>
          <w:szCs w:val="28"/>
        </w:rPr>
        <w:t>ỦY BAN NHÂN DÂN THÀNH PHỐ HỒ CHÍ MINH</w:t>
      </w:r>
    </w:p>
    <w:p>
      <w:pPr>
        <w:spacing w:after="120" w:line="360" w:lineRule="auto"/>
        <w:jc w:val="center"/>
        <w:rPr>
          <w:b/>
          <w:szCs w:val="28"/>
        </w:rPr>
      </w:pPr>
      <w:r>
        <w:rPr>
          <w:b/>
          <w:szCs w:val="28"/>
        </w:rPr>
        <w:t>TRƯỜNG CAO ĐẲNG LÝ TỰ TRỌNG THÀNH PHỐ HỒ CHÍ MINH</w:t>
      </w:r>
    </w:p>
    <w:p>
      <w:pPr>
        <w:spacing w:after="120" w:line="360" w:lineRule="auto"/>
        <w:jc w:val="center"/>
        <w:rPr>
          <w:b/>
          <w:szCs w:val="28"/>
        </w:rPr>
      </w:pPr>
      <w:r>
        <w:rPr>
          <w:b/>
          <w:szCs w:val="28"/>
        </w:rPr>
        <w:t>KHOA NHIỆT</w:t>
      </w:r>
      <w:r>
        <w:rPr>
          <w:b/>
          <w:color w:val="FF0000"/>
          <w:szCs w:val="28"/>
        </w:rPr>
        <w:t xml:space="preserve"> </w:t>
      </w:r>
      <w:r>
        <w:rPr>
          <w:b/>
          <w:szCs w:val="28"/>
        </w:rPr>
        <w:t>– LẠNH</w:t>
      </w:r>
    </w:p>
    <w:p>
      <w:pPr>
        <w:spacing w:after="120" w:line="360" w:lineRule="auto"/>
        <w:jc w:val="center"/>
        <w:rPr>
          <w:b/>
          <w:color w:val="FF0000"/>
          <w:szCs w:val="28"/>
        </w:rPr>
      </w:pPr>
    </w:p>
    <w:p>
      <w:pPr>
        <w:spacing w:after="120" w:line="360" w:lineRule="auto"/>
        <w:jc w:val="center"/>
        <w:rPr>
          <w:b/>
          <w:color w:val="FF0000"/>
          <w:szCs w:val="28"/>
        </w:rPr>
      </w:pPr>
      <w:r>
        <w:drawing>
          <wp:inline distT="0" distB="0" distL="0" distR="0">
            <wp:extent cx="1495425" cy="1020445"/>
            <wp:effectExtent l="0" t="0" r="0" b="8255"/>
            <wp:docPr id="7" name="Picture 7"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Logo&#10;&#10;Description automatically generated"/>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1500018" cy="1024050"/>
                    </a:xfrm>
                    <a:prstGeom prst="rect">
                      <a:avLst/>
                    </a:prstGeom>
                    <a:noFill/>
                    <a:ln>
                      <a:noFill/>
                    </a:ln>
                  </pic:spPr>
                </pic:pic>
              </a:graphicData>
            </a:graphic>
          </wp:inline>
        </w:drawing>
      </w:r>
    </w:p>
    <w:p>
      <w:pPr>
        <w:tabs>
          <w:tab w:val="left" w:pos="2268"/>
        </w:tabs>
        <w:spacing w:after="120" w:line="360" w:lineRule="auto"/>
        <w:jc w:val="both"/>
        <w:rPr>
          <w:b/>
          <w:color w:val="FF0000"/>
          <w:szCs w:val="28"/>
        </w:rPr>
      </w:pPr>
    </w:p>
    <w:p>
      <w:pPr>
        <w:tabs>
          <w:tab w:val="left" w:pos="2268"/>
        </w:tabs>
        <w:spacing w:after="120" w:line="360" w:lineRule="auto"/>
        <w:jc w:val="both"/>
        <w:rPr>
          <w:b/>
          <w:bCs/>
          <w:color w:val="000000" w:themeColor="text1"/>
          <w:szCs w:val="28"/>
          <w14:textFill>
            <w14:solidFill>
              <w14:schemeClr w14:val="tx1"/>
            </w14:solidFill>
          </w14:textFill>
        </w:rPr>
      </w:pPr>
      <w:r>
        <w:rPr>
          <w:b/>
          <w:color w:val="FF0000"/>
          <w:szCs w:val="28"/>
        </w:rPr>
        <w:t xml:space="preserve">                </w:t>
      </w:r>
      <w:r>
        <w:rPr>
          <w:b/>
          <w:bCs/>
          <w:szCs w:val="28"/>
        </w:rPr>
        <w:t>SVTH:  1</w:t>
      </w:r>
      <w:r>
        <w:rPr>
          <w:b/>
          <w:bCs/>
          <w:color w:val="000000" w:themeColor="text1"/>
          <w:szCs w:val="28"/>
          <w14:textFill>
            <w14:solidFill>
              <w14:schemeClr w14:val="tx1"/>
            </w14:solidFill>
          </w14:textFill>
        </w:rPr>
        <w:t xml:space="preserve">. ĐÀO MINH TÚ     </w:t>
      </w:r>
      <w:r>
        <w:rPr>
          <w:b/>
          <w:bCs/>
          <w:color w:val="000000" w:themeColor="text1"/>
          <w:szCs w:val="28"/>
          <w14:textFill>
            <w14:solidFill>
              <w14:schemeClr w14:val="tx1"/>
            </w14:solidFill>
          </w14:textFill>
        </w:rPr>
        <w:tab/>
      </w:r>
      <w:r>
        <w:rPr>
          <w:b/>
          <w:bCs/>
          <w:color w:val="000000" w:themeColor="text1"/>
          <w:szCs w:val="28"/>
          <w14:textFill>
            <w14:solidFill>
              <w14:schemeClr w14:val="tx1"/>
            </w14:solidFill>
          </w14:textFill>
        </w:rPr>
        <w:t xml:space="preserve">         - MSSV: 19003002</w:t>
      </w:r>
    </w:p>
    <w:p>
      <w:pPr>
        <w:tabs>
          <w:tab w:val="left" w:pos="2268"/>
        </w:tabs>
        <w:spacing w:after="120" w:line="360" w:lineRule="auto"/>
        <w:jc w:val="both"/>
        <w:rPr>
          <w:b/>
          <w:bCs/>
          <w:color w:val="000000" w:themeColor="text1"/>
          <w:szCs w:val="28"/>
          <w14:textFill>
            <w14:solidFill>
              <w14:schemeClr w14:val="tx1"/>
            </w14:solidFill>
          </w14:textFill>
        </w:rPr>
      </w:pPr>
      <w:r>
        <w:rPr>
          <w:b/>
          <w:bCs/>
          <w:color w:val="000000" w:themeColor="text1"/>
          <w:szCs w:val="28"/>
          <w14:textFill>
            <w14:solidFill>
              <w14:schemeClr w14:val="tx1"/>
            </w14:solidFill>
          </w14:textFill>
        </w:rPr>
        <w:t xml:space="preserve">                              2. NGUYỄN TIẾN PHÁT       - MSSV: 19002904</w:t>
      </w:r>
    </w:p>
    <w:p>
      <w:pPr>
        <w:spacing w:after="120" w:line="360" w:lineRule="auto"/>
        <w:rPr>
          <w:b/>
          <w:sz w:val="50"/>
          <w:szCs w:val="40"/>
        </w:rPr>
      </w:pPr>
    </w:p>
    <w:p>
      <w:pPr>
        <w:spacing w:after="120" w:line="360" w:lineRule="auto"/>
        <w:jc w:val="center"/>
        <w:rPr>
          <w:b/>
          <w:color w:val="FF0000"/>
          <w:sz w:val="32"/>
          <w:szCs w:val="32"/>
        </w:rPr>
      </w:pPr>
      <w:r>
        <w:rPr>
          <w:b/>
          <w:color w:val="FF0000"/>
          <w:sz w:val="32"/>
          <w:szCs w:val="32"/>
        </w:rPr>
        <w:t>MÁY LẠNH HẤP THỤ SINGLE EFFECT NH3 – H2O</w:t>
      </w:r>
    </w:p>
    <w:p>
      <w:pPr>
        <w:spacing w:after="120" w:line="360" w:lineRule="auto"/>
        <w:jc w:val="center"/>
        <w:rPr>
          <w:b/>
          <w:color w:val="FF0000"/>
          <w:szCs w:val="28"/>
        </w:rPr>
      </w:pPr>
    </w:p>
    <w:p>
      <w:pPr>
        <w:widowControl w:val="0"/>
        <w:spacing w:after="120" w:line="360" w:lineRule="auto"/>
        <w:jc w:val="both"/>
        <w:rPr>
          <w:b/>
          <w:color w:val="000000" w:themeColor="text1"/>
          <w:szCs w:val="28"/>
          <w:lang w:val="fr-FR"/>
          <w14:textFill>
            <w14:solidFill>
              <w14:schemeClr w14:val="tx1"/>
            </w14:solidFill>
          </w14:textFill>
        </w:rPr>
      </w:pPr>
      <w:r>
        <w:rPr>
          <w:b/>
          <w:color w:val="000000" w:themeColor="text1"/>
          <w:szCs w:val="28"/>
          <w14:textFill>
            <w14:solidFill>
              <w14:schemeClr w14:val="tx1"/>
            </w14:solidFill>
          </w14:textFill>
        </w:rPr>
        <w:t>Ngành học</w:t>
      </w:r>
      <w:r>
        <w:rPr>
          <w:b/>
          <w:color w:val="000000" w:themeColor="text1"/>
          <w:szCs w:val="28"/>
          <w14:textFill>
            <w14:solidFill>
              <w14:schemeClr w14:val="tx1"/>
            </w14:solidFill>
          </w14:textFill>
        </w:rPr>
        <w:tab/>
      </w:r>
      <w:r>
        <w:rPr>
          <w:b/>
          <w:color w:val="000000" w:themeColor="text1"/>
          <w:szCs w:val="28"/>
          <w14:textFill>
            <w14:solidFill>
              <w14:schemeClr w14:val="tx1"/>
            </w14:solidFill>
          </w14:textFill>
        </w:rPr>
        <w:t>:</w:t>
      </w:r>
      <w:r>
        <w:rPr>
          <w:b/>
          <w:color w:val="000000" w:themeColor="text1"/>
          <w:szCs w:val="28"/>
          <w:lang w:val="fr-FR"/>
          <w14:textFill>
            <w14:solidFill>
              <w14:schemeClr w14:val="tx1"/>
            </w14:solidFill>
          </w14:textFill>
        </w:rPr>
        <w:t xml:space="preserve"> Kỹ thuật máy lạnh và điều hòa không khí</w:t>
      </w:r>
    </w:p>
    <w:p>
      <w:pPr>
        <w:widowControl w:val="0"/>
        <w:spacing w:after="120" w:line="360" w:lineRule="auto"/>
        <w:jc w:val="both"/>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Lớp học</w:t>
      </w:r>
      <w:r>
        <w:rPr>
          <w:b/>
          <w:color w:val="000000" w:themeColor="text1"/>
          <w:szCs w:val="28"/>
          <w:lang w:val="fr-FR"/>
          <w14:textFill>
            <w14:solidFill>
              <w14:schemeClr w14:val="tx1"/>
            </w14:solidFill>
          </w14:textFill>
        </w:rPr>
        <w:tab/>
      </w:r>
      <w:r>
        <w:rPr>
          <w:b/>
          <w:color w:val="000000" w:themeColor="text1"/>
          <w:szCs w:val="28"/>
          <w:lang w:val="fr-FR"/>
          <w14:textFill>
            <w14:solidFill>
              <w14:schemeClr w14:val="tx1"/>
            </w14:solidFill>
          </w14:textFill>
        </w:rPr>
        <w:t>: 19C1-KML1</w:t>
      </w:r>
    </w:p>
    <w:p>
      <w:pPr>
        <w:widowControl w:val="0"/>
        <w:spacing w:after="120" w:line="360" w:lineRule="auto"/>
        <w:jc w:val="both"/>
        <w:rPr>
          <w:b/>
          <w:color w:val="000000" w:themeColor="text1"/>
          <w:szCs w:val="28"/>
          <w14:textFill>
            <w14:solidFill>
              <w14:schemeClr w14:val="tx1"/>
            </w14:solidFill>
          </w14:textFill>
        </w:rPr>
      </w:pPr>
      <w:r>
        <w:rPr>
          <w:b/>
          <w:color w:val="000000" w:themeColor="text1"/>
          <w:szCs w:val="28"/>
          <w14:textFill>
            <w14:solidFill>
              <w14:schemeClr w14:val="tx1"/>
            </w14:solidFill>
          </w14:textFill>
        </w:rPr>
        <w:tab/>
      </w:r>
      <w:r>
        <w:rPr>
          <w:b/>
          <w:color w:val="000000" w:themeColor="text1"/>
          <w:szCs w:val="28"/>
          <w14:textFill>
            <w14:solidFill>
              <w14:schemeClr w14:val="tx1"/>
            </w14:solidFill>
          </w14:textFill>
        </w:rPr>
        <w:tab/>
      </w:r>
    </w:p>
    <w:p>
      <w:pPr>
        <w:spacing w:after="120" w:line="360" w:lineRule="auto"/>
        <w:jc w:val="center"/>
        <w:rPr>
          <w:b/>
          <w:color w:val="000000" w:themeColor="text1"/>
          <w:szCs w:val="28"/>
          <w14:textFill>
            <w14:solidFill>
              <w14:schemeClr w14:val="tx1"/>
            </w14:solidFill>
          </w14:textFill>
        </w:rPr>
      </w:pPr>
      <w:r>
        <w:rPr>
          <w:b/>
          <w:color w:val="000000" w:themeColor="text1"/>
          <w:szCs w:val="28"/>
          <w14:textFill>
            <w14:solidFill>
              <w14:schemeClr w14:val="tx1"/>
            </w14:solidFill>
          </w14:textFill>
        </w:rPr>
        <w:t>TIỂU LUẬN MÔN CHUYÊN ĐỀ MÁY LẠNH</w:t>
      </w:r>
    </w:p>
    <w:p>
      <w:pPr>
        <w:spacing w:after="120" w:line="360" w:lineRule="auto"/>
        <w:ind w:left="720" w:firstLine="720"/>
        <w:jc w:val="both"/>
        <w:rPr>
          <w:b/>
          <w:szCs w:val="28"/>
        </w:rPr>
      </w:pPr>
      <w:r>
        <w:rPr>
          <w:b/>
          <w:szCs w:val="28"/>
        </w:rPr>
        <w:t>GV CHẤM 1</w:t>
      </w:r>
      <w:r>
        <w:rPr>
          <w:b/>
          <w:szCs w:val="28"/>
        </w:rPr>
        <w:tab/>
      </w:r>
      <w:r>
        <w:rPr>
          <w:b/>
          <w:szCs w:val="28"/>
        </w:rPr>
        <w:tab/>
      </w:r>
      <w:r>
        <w:rPr>
          <w:b/>
          <w:szCs w:val="28"/>
        </w:rPr>
        <w:tab/>
      </w:r>
      <w:r>
        <w:rPr>
          <w:b/>
          <w:szCs w:val="28"/>
        </w:rPr>
        <w:tab/>
      </w:r>
      <w:r>
        <w:rPr>
          <w:b/>
          <w:szCs w:val="28"/>
        </w:rPr>
        <w:tab/>
      </w:r>
      <w:r>
        <w:rPr>
          <w:b/>
          <w:szCs w:val="28"/>
        </w:rPr>
        <w:t>GV CHẤM 2</w:t>
      </w:r>
    </w:p>
    <w:p>
      <w:pPr>
        <w:spacing w:after="120" w:line="360" w:lineRule="auto"/>
        <w:ind w:firstLine="720"/>
        <w:rPr>
          <w:i/>
          <w:color w:val="000000" w:themeColor="text1"/>
          <w:szCs w:val="28"/>
          <w14:textFill>
            <w14:solidFill>
              <w14:schemeClr w14:val="tx1"/>
            </w14:solidFill>
          </w14:textFill>
        </w:rPr>
      </w:pPr>
      <w:r>
        <w:rPr>
          <w:i/>
          <w:color w:val="000000" w:themeColor="text1"/>
          <w:szCs w:val="28"/>
          <w14:textFill>
            <w14:solidFill>
              <w14:schemeClr w14:val="tx1"/>
            </w14:solidFill>
          </w14:textFill>
        </w:rPr>
        <w:t xml:space="preserve"> (Ký và ghi rõ họ và tên) </w:t>
      </w:r>
      <w:r>
        <w:rPr>
          <w:i/>
          <w:color w:val="000000" w:themeColor="text1"/>
          <w:szCs w:val="28"/>
          <w14:textFill>
            <w14:solidFill>
              <w14:schemeClr w14:val="tx1"/>
            </w14:solidFill>
          </w14:textFill>
        </w:rPr>
        <w:tab/>
      </w:r>
      <w:r>
        <w:rPr>
          <w:i/>
          <w:color w:val="000000" w:themeColor="text1"/>
          <w:szCs w:val="28"/>
          <w14:textFill>
            <w14:solidFill>
              <w14:schemeClr w14:val="tx1"/>
            </w14:solidFill>
          </w14:textFill>
        </w:rPr>
        <w:tab/>
      </w:r>
      <w:r>
        <w:rPr>
          <w:i/>
          <w:color w:val="000000" w:themeColor="text1"/>
          <w:szCs w:val="28"/>
          <w14:textFill>
            <w14:solidFill>
              <w14:schemeClr w14:val="tx1"/>
            </w14:solidFill>
          </w14:textFill>
        </w:rPr>
        <w:tab/>
      </w:r>
      <w:r>
        <w:rPr>
          <w:i/>
          <w:color w:val="000000" w:themeColor="text1"/>
          <w:szCs w:val="28"/>
          <w14:textFill>
            <w14:solidFill>
              <w14:schemeClr w14:val="tx1"/>
            </w14:solidFill>
          </w14:textFill>
        </w:rPr>
        <w:tab/>
      </w:r>
      <w:r>
        <w:rPr>
          <w:i/>
          <w:color w:val="000000" w:themeColor="text1"/>
          <w:szCs w:val="28"/>
          <w14:textFill>
            <w14:solidFill>
              <w14:schemeClr w14:val="tx1"/>
            </w14:solidFill>
          </w14:textFill>
        </w:rPr>
        <w:t>(Ký và ghi rõ họ và tên)</w:t>
      </w:r>
    </w:p>
    <w:p>
      <w:pPr>
        <w:spacing w:after="120" w:line="360" w:lineRule="auto"/>
        <w:rPr>
          <w:i/>
          <w:color w:val="000000" w:themeColor="text1"/>
          <w:szCs w:val="28"/>
          <w14:textFill>
            <w14:solidFill>
              <w14:schemeClr w14:val="tx1"/>
            </w14:solidFill>
          </w14:textFill>
        </w:rPr>
      </w:pPr>
    </w:p>
    <w:p>
      <w:pPr>
        <w:widowControl w:val="0"/>
        <w:spacing w:after="120" w:line="360" w:lineRule="auto"/>
        <w:jc w:val="center"/>
        <w:rPr>
          <w:b/>
          <w:szCs w:val="28"/>
        </w:rPr>
      </w:pPr>
      <w:r>
        <w:rPr>
          <w:b/>
          <w:szCs w:val="28"/>
        </w:rPr>
        <w:t>Thành phố Hồ Chí Minh – 2021</w:t>
      </w:r>
    </w:p>
    <w:p>
      <w:pPr>
        <w:spacing w:line="360" w:lineRule="auto"/>
        <w:rPr>
          <w:b/>
          <w:szCs w:val="28"/>
        </w:rPr>
        <w:sectPr>
          <w:pgSz w:w="11907" w:h="16840"/>
          <w:pgMar w:top="1418" w:right="1418" w:bottom="1418" w:left="1985" w:header="851" w:footer="851" w:gutter="0"/>
          <w:pgBorders w:display="firstPage">
            <w:top w:val="twistedLines1" w:color="auto" w:sz="18" w:space="1"/>
            <w:left w:val="twistedLines1" w:color="auto" w:sz="18" w:space="4"/>
            <w:bottom w:val="twistedLines1" w:color="auto" w:sz="18" w:space="1"/>
            <w:right w:val="twistedLines1" w:color="auto" w:sz="18" w:space="4"/>
          </w:pgBorders>
          <w:cols w:space="720" w:num="1"/>
          <w:docGrid w:linePitch="360" w:charSpace="0"/>
        </w:sectPr>
      </w:pPr>
    </w:p>
    <w:p>
      <w:pPr>
        <w:spacing w:before="120" w:after="120" w:line="360" w:lineRule="auto"/>
        <w:jc w:val="center"/>
        <w:rPr>
          <w:b/>
          <w:szCs w:val="28"/>
        </w:rPr>
      </w:pPr>
      <w:r>
        <w:rPr>
          <w:b/>
          <w:szCs w:val="28"/>
        </w:rPr>
        <w:t>LỜI NÓI ĐẦU</w:t>
      </w:r>
    </w:p>
    <w:p>
      <w:pPr>
        <w:spacing w:before="120" w:after="120" w:line="360" w:lineRule="auto"/>
        <w:jc w:val="center"/>
        <w:rPr>
          <w:b/>
          <w:szCs w:val="28"/>
        </w:rPr>
      </w:pPr>
    </w:p>
    <w:p>
      <w:pPr>
        <w:spacing w:before="120" w:after="120" w:line="360" w:lineRule="auto"/>
        <w:jc w:val="both"/>
        <w:rPr>
          <w:rFonts w:eastAsia="Calibri"/>
          <w:sz w:val="26"/>
          <w:szCs w:val="26"/>
        </w:rPr>
      </w:pPr>
      <w:r>
        <w:rPr>
          <w:rFonts w:cs="Times New Roman"/>
          <w:color w:val="000000" w:themeColor="text1"/>
          <w:sz w:val="26"/>
          <w:szCs w:val="26"/>
          <w:shd w:val="clear" w:color="auto" w:fill="FFFFFF"/>
          <w14:textFill>
            <w14:solidFill>
              <w14:schemeClr w14:val="tx1"/>
            </w14:solidFill>
          </w14:textFill>
        </w:rPr>
        <w:t>Ngày nay, cùng với sự phát triển không ngừng của khoa học kỹ thuật cũng như sự tăng trưởng của đất nước thì điều kiện làm việc cũng như mức sống của xã hội cũng được nâng cao. Việc sử dụng các thiết bị nhiệt - điện lạnh ngày càng trở thành một nhu cầu lớn cả về quy mô lẫn số lượng trong cuộc sống</w:t>
      </w:r>
      <w:r>
        <w:rPr>
          <w:rFonts w:eastAsia="Calibri"/>
          <w:color w:val="000000" w:themeColor="text1"/>
          <w:sz w:val="26"/>
          <w:szCs w:val="26"/>
          <w14:textFill>
            <w14:solidFill>
              <w14:schemeClr w14:val="tx1"/>
            </w14:solidFill>
          </w14:textFill>
        </w:rPr>
        <w:t xml:space="preserve">. </w:t>
      </w:r>
      <w:r>
        <w:rPr>
          <w:rFonts w:eastAsia="Calibri"/>
          <w:sz w:val="26"/>
          <w:szCs w:val="26"/>
        </w:rPr>
        <w:t>Chính vì thế, chuyên đề máy nén</w:t>
      </w:r>
      <w:r>
        <w:rPr>
          <w:rFonts w:eastAsia="Calibri"/>
          <w:sz w:val="26"/>
          <w:szCs w:val="26"/>
          <w:lang w:val="vi-VN"/>
        </w:rPr>
        <w:t xml:space="preserve"> </w:t>
      </w:r>
      <w:r>
        <w:rPr>
          <w:rFonts w:eastAsia="Calibri"/>
          <w:sz w:val="26"/>
          <w:szCs w:val="26"/>
        </w:rPr>
        <w:t xml:space="preserve">là một trong những </w:t>
      </w:r>
      <w:r>
        <w:rPr>
          <w:rFonts w:eastAsia="Calibri"/>
          <w:sz w:val="26"/>
          <w:szCs w:val="26"/>
          <w:lang w:val="vi-VN"/>
        </w:rPr>
        <w:t xml:space="preserve">môn học </w:t>
      </w:r>
      <w:r>
        <w:rPr>
          <w:rFonts w:eastAsia="Calibri"/>
          <w:sz w:val="26"/>
          <w:szCs w:val="26"/>
        </w:rPr>
        <w:t>quan trọng</w:t>
      </w:r>
      <w:r>
        <w:rPr>
          <w:rFonts w:eastAsia="Calibri"/>
          <w:sz w:val="26"/>
          <w:szCs w:val="26"/>
          <w:lang w:val="vi-VN"/>
        </w:rPr>
        <w:t xml:space="preserve"> để học và tiếp thu thêm kiến thức</w:t>
      </w:r>
      <w:r>
        <w:rPr>
          <w:rFonts w:eastAsia="Calibri"/>
          <w:sz w:val="26"/>
          <w:szCs w:val="26"/>
        </w:rPr>
        <w:t xml:space="preserve"> nhằm </w:t>
      </w:r>
      <w:r>
        <w:rPr>
          <w:rFonts w:eastAsia="Calibri"/>
          <w:sz w:val="26"/>
          <w:szCs w:val="26"/>
          <w:lang w:val="vi-VN"/>
        </w:rPr>
        <w:t>để hiểu rõ hơn các tiết bị trong ngành điện lạnh. Và đặc biệt chúng em đang tìm hiểu và phân tích rõ hơn thiết bị “</w:t>
      </w:r>
      <w:r>
        <w:rPr>
          <w:rFonts w:eastAsia="Calibri"/>
          <w:sz w:val="26"/>
          <w:szCs w:val="26"/>
        </w:rPr>
        <w:t xml:space="preserve"> Máy lạnh hấp thụ Single Effect NH3 – H2O</w:t>
      </w:r>
      <w:r>
        <w:rPr>
          <w:rFonts w:eastAsia="Calibri"/>
          <w:sz w:val="26"/>
          <w:szCs w:val="26"/>
          <w:lang w:val="vi-VN"/>
        </w:rPr>
        <w:t>”. Theo nội dung môn học gồm nhiều đề tài khác nhau nên chúng em đã chọn đề tài trên để trình bày nhằm hiểu rõ hơn về thiết bị.</w:t>
      </w:r>
    </w:p>
    <w:p>
      <w:pPr>
        <w:spacing w:before="120" w:after="120" w:line="360" w:lineRule="auto"/>
        <w:jc w:val="both"/>
        <w:rPr>
          <w:rFonts w:eastAsia="Calibri"/>
          <w:sz w:val="26"/>
          <w:szCs w:val="26"/>
        </w:rPr>
      </w:pPr>
    </w:p>
    <w:p>
      <w:pPr>
        <w:spacing w:before="120" w:after="120" w:line="360" w:lineRule="auto"/>
        <w:jc w:val="both"/>
        <w:rPr>
          <w:rFonts w:eastAsia="Calibri"/>
          <w:sz w:val="26"/>
          <w:szCs w:val="26"/>
        </w:rPr>
      </w:pPr>
      <w:r>
        <w:rPr>
          <w:rFonts w:eastAsia="Calibri"/>
          <w:sz w:val="26"/>
          <w:szCs w:val="26"/>
        </w:rPr>
        <w:t xml:space="preserve">Có rất nhiều </w:t>
      </w:r>
      <w:r>
        <w:rPr>
          <w:rFonts w:eastAsia="Calibri"/>
          <w:sz w:val="26"/>
          <w:szCs w:val="26"/>
          <w:lang w:val="vi-VN"/>
        </w:rPr>
        <w:t>thiết bị “</w:t>
      </w:r>
      <w:r>
        <w:rPr>
          <w:rFonts w:eastAsia="Calibri"/>
          <w:sz w:val="26"/>
          <w:szCs w:val="26"/>
        </w:rPr>
        <w:t xml:space="preserve"> Máy lạnh hấp thụ </w:t>
      </w:r>
      <w:r>
        <w:rPr>
          <w:rFonts w:eastAsia="Calibri"/>
          <w:sz w:val="26"/>
          <w:szCs w:val="26"/>
          <w:lang w:val="vi-VN"/>
        </w:rPr>
        <w:t xml:space="preserve">” </w:t>
      </w:r>
      <w:r>
        <w:rPr>
          <w:rFonts w:eastAsia="Calibri"/>
          <w:sz w:val="26"/>
          <w:szCs w:val="26"/>
        </w:rPr>
        <w:t xml:space="preserve">khác nhau đã được nghiên cứu thiết kế chế tạo và phát triển nhằm đáp ứng yêu cầu đặc biệt của từng công trình cụ thể. Chọn được một </w:t>
      </w:r>
      <w:r>
        <w:rPr>
          <w:rFonts w:eastAsia="Calibri"/>
          <w:sz w:val="26"/>
          <w:szCs w:val="26"/>
          <w:lang w:val="vi-VN"/>
        </w:rPr>
        <w:t>thiết bị “</w:t>
      </w:r>
      <w:r>
        <w:rPr>
          <w:rFonts w:eastAsia="Calibri"/>
          <w:sz w:val="26"/>
          <w:szCs w:val="26"/>
        </w:rPr>
        <w:t xml:space="preserve"> Máy lạnh hấp thụ </w:t>
      </w:r>
      <w:r>
        <w:rPr>
          <w:rFonts w:eastAsia="Calibri"/>
          <w:sz w:val="26"/>
          <w:szCs w:val="26"/>
          <w:lang w:val="vi-VN"/>
        </w:rPr>
        <w:t>”</w:t>
      </w:r>
      <w:r>
        <w:rPr>
          <w:rFonts w:eastAsia="Calibri"/>
          <w:sz w:val="26"/>
          <w:szCs w:val="26"/>
        </w:rPr>
        <w:t xml:space="preserve"> phù hợp cho một công trình đồng nghĩa với việc đạt hiệu quả kinh tế tối ưu từ khâu lắp đặt, vận hành, bảo dưỡng, sửa chữa, phát huy tối đa ưu điểm của </w:t>
      </w:r>
      <w:r>
        <w:rPr>
          <w:rFonts w:eastAsia="Calibri"/>
          <w:sz w:val="26"/>
          <w:szCs w:val="26"/>
          <w:lang w:val="vi-VN"/>
        </w:rPr>
        <w:t>thiết bị.</w:t>
      </w:r>
    </w:p>
    <w:p>
      <w:pPr>
        <w:spacing w:before="120" w:after="120" w:line="360" w:lineRule="auto"/>
        <w:jc w:val="both"/>
        <w:rPr>
          <w:rFonts w:eastAsia="Calibri"/>
          <w:sz w:val="26"/>
          <w:szCs w:val="26"/>
        </w:rPr>
      </w:pPr>
    </w:p>
    <w:p>
      <w:pPr>
        <w:spacing w:before="120" w:after="120" w:line="360" w:lineRule="auto"/>
        <w:rPr>
          <w:rFonts w:eastAsia="Calibri"/>
          <w:sz w:val="26"/>
          <w:szCs w:val="26"/>
          <w:lang w:val="vi-VN"/>
        </w:rPr>
      </w:pPr>
      <w:r>
        <w:rPr>
          <w:rFonts w:eastAsia="Calibri"/>
          <w:sz w:val="26"/>
          <w:szCs w:val="26"/>
        </w:rPr>
        <w:t>Vì vậy,</w:t>
      </w:r>
      <w:r>
        <w:rPr>
          <w:rFonts w:eastAsia="Calibri"/>
          <w:sz w:val="26"/>
          <w:szCs w:val="26"/>
          <w:lang w:val="vi-VN"/>
        </w:rPr>
        <w:t xml:space="preserve"> chúng em sẽ tham khảo tài liệu và tìm kiếm trên internet</w:t>
      </w:r>
      <w:r>
        <w:rPr>
          <w:rFonts w:eastAsia="Calibri"/>
          <w:sz w:val="26"/>
          <w:szCs w:val="26"/>
        </w:rPr>
        <w:t xml:space="preserve"> để tìm hiểu sâu hơn và làm quen với </w:t>
      </w:r>
      <w:r>
        <w:rPr>
          <w:rFonts w:eastAsia="Calibri"/>
          <w:sz w:val="26"/>
          <w:szCs w:val="26"/>
          <w:lang w:val="vi-VN"/>
        </w:rPr>
        <w:t>thiết bị “</w:t>
      </w:r>
      <w:r>
        <w:rPr>
          <w:rFonts w:eastAsia="Calibri"/>
          <w:sz w:val="26"/>
          <w:szCs w:val="26"/>
        </w:rPr>
        <w:t>Máy lạnh hấp thụ Single Effect NH3 – H2O</w:t>
      </w:r>
      <w:r>
        <w:rPr>
          <w:rFonts w:eastAsia="Calibri"/>
          <w:sz w:val="26"/>
          <w:szCs w:val="26"/>
          <w:lang w:val="vi-VN"/>
        </w:rPr>
        <w:t>”</w:t>
      </w:r>
      <w:r>
        <w:rPr>
          <w:rFonts w:eastAsia="Calibri"/>
          <w:sz w:val="26"/>
          <w:szCs w:val="26"/>
        </w:rPr>
        <w:t xml:space="preserve"> </w:t>
      </w:r>
      <w:r>
        <w:rPr>
          <w:rFonts w:eastAsia="Calibri"/>
          <w:sz w:val="26"/>
          <w:szCs w:val="26"/>
          <w:lang w:val="vi-VN"/>
        </w:rPr>
        <w:t>nhằm</w:t>
      </w:r>
      <w:r>
        <w:rPr>
          <w:rFonts w:eastAsia="Calibri"/>
          <w:sz w:val="26"/>
          <w:szCs w:val="26"/>
        </w:rPr>
        <w:t xml:space="preserve"> phục vụ cho công việc sau </w:t>
      </w:r>
      <w:r>
        <w:rPr>
          <w:rFonts w:eastAsia="Calibri"/>
          <w:sz w:val="26"/>
          <w:szCs w:val="26"/>
          <w:lang w:val="vi-VN"/>
        </w:rPr>
        <w:t>này.</w:t>
      </w:r>
    </w:p>
    <w:p>
      <w:pPr>
        <w:spacing w:before="120" w:after="120" w:line="360" w:lineRule="auto"/>
        <w:jc w:val="center"/>
        <w:rPr>
          <w:rFonts w:eastAsia="SimSun"/>
          <w:sz w:val="26"/>
          <w:szCs w:val="26"/>
        </w:rPr>
      </w:pPr>
      <w:r>
        <w:rPr>
          <w:rFonts w:eastAsia="SimSun"/>
          <w:sz w:val="26"/>
          <w:szCs w:val="26"/>
          <w:lang w:val="vi-VN"/>
        </w:rPr>
        <w:t xml:space="preserve">                                                </w:t>
      </w:r>
      <w:r>
        <w:rPr>
          <w:rFonts w:eastAsia="SimSun"/>
          <w:sz w:val="26"/>
          <w:szCs w:val="26"/>
        </w:rPr>
        <w:t>Tp HCM, ngày … tháng … năm 2021</w:t>
      </w:r>
    </w:p>
    <w:p>
      <w:pPr>
        <w:spacing w:before="120" w:after="120" w:line="360" w:lineRule="auto"/>
        <w:jc w:val="both"/>
        <w:rPr>
          <w:rFonts w:eastAsia="SimSun"/>
          <w:sz w:val="26"/>
          <w:szCs w:val="26"/>
        </w:rPr>
      </w:pPr>
      <w:r>
        <w:rPr>
          <w:rFonts w:eastAsia="SimSun"/>
          <w:sz w:val="26"/>
          <w:szCs w:val="26"/>
        </w:rPr>
        <w:tab/>
      </w:r>
      <w:r>
        <w:rPr>
          <w:rFonts w:eastAsia="SimSun"/>
          <w:sz w:val="26"/>
          <w:szCs w:val="26"/>
        </w:rPr>
        <w:tab/>
      </w:r>
      <w:r>
        <w:rPr>
          <w:rFonts w:eastAsia="SimSun"/>
          <w:sz w:val="26"/>
          <w:szCs w:val="26"/>
        </w:rPr>
        <w:tab/>
      </w:r>
      <w:r>
        <w:rPr>
          <w:rFonts w:eastAsia="SimSun"/>
          <w:sz w:val="26"/>
          <w:szCs w:val="26"/>
        </w:rPr>
        <w:tab/>
      </w:r>
      <w:r>
        <w:rPr>
          <w:rFonts w:eastAsia="SimSun"/>
          <w:sz w:val="26"/>
          <w:szCs w:val="26"/>
        </w:rPr>
        <w:tab/>
      </w:r>
      <w:r>
        <w:rPr>
          <w:rFonts w:eastAsia="SimSun"/>
          <w:sz w:val="26"/>
          <w:szCs w:val="26"/>
        </w:rPr>
        <w:tab/>
      </w:r>
      <w:r>
        <w:rPr>
          <w:rFonts w:eastAsia="SimSun"/>
          <w:sz w:val="26"/>
          <w:szCs w:val="26"/>
        </w:rPr>
        <w:tab/>
      </w:r>
      <w:r>
        <w:rPr>
          <w:rFonts w:eastAsia="SimSun"/>
          <w:sz w:val="26"/>
          <w:szCs w:val="26"/>
        </w:rPr>
        <w:t>Sinh viên thực hiện</w:t>
      </w:r>
    </w:p>
    <w:p>
      <w:pPr>
        <w:spacing w:before="120" w:after="120" w:line="360" w:lineRule="auto"/>
        <w:jc w:val="both"/>
        <w:rPr>
          <w:rFonts w:eastAsia="SimSun"/>
          <w:sz w:val="26"/>
          <w:szCs w:val="26"/>
        </w:rPr>
      </w:pPr>
      <w:r>
        <w:rPr>
          <w:rFonts w:eastAsia="SimSun"/>
          <w:sz w:val="26"/>
          <w:szCs w:val="26"/>
        </w:rPr>
        <w:tab/>
      </w:r>
      <w:r>
        <w:rPr>
          <w:rFonts w:eastAsia="SimSun"/>
          <w:sz w:val="26"/>
          <w:szCs w:val="26"/>
        </w:rPr>
        <w:tab/>
      </w:r>
      <w:r>
        <w:rPr>
          <w:rFonts w:eastAsia="SimSun"/>
          <w:sz w:val="26"/>
          <w:szCs w:val="26"/>
        </w:rPr>
        <w:tab/>
      </w:r>
      <w:r>
        <w:rPr>
          <w:rFonts w:eastAsia="SimSun"/>
          <w:sz w:val="26"/>
          <w:szCs w:val="26"/>
        </w:rPr>
        <w:tab/>
      </w:r>
      <w:r>
        <w:rPr>
          <w:rFonts w:eastAsia="SimSun"/>
          <w:sz w:val="26"/>
          <w:szCs w:val="26"/>
        </w:rPr>
        <w:tab/>
      </w:r>
      <w:r>
        <w:rPr>
          <w:rFonts w:eastAsia="SimSun"/>
          <w:sz w:val="26"/>
          <w:szCs w:val="26"/>
        </w:rPr>
        <w:tab/>
      </w:r>
      <w:r>
        <w:rPr>
          <w:rFonts w:eastAsia="SimSun"/>
          <w:sz w:val="26"/>
          <w:szCs w:val="26"/>
        </w:rPr>
        <w:t>Nguyễn Tiến Phát</w:t>
      </w:r>
      <w:r>
        <w:rPr>
          <w:rFonts w:eastAsia="SimSun"/>
          <w:sz w:val="26"/>
          <w:szCs w:val="26"/>
        </w:rPr>
        <w:tab/>
      </w:r>
      <w:r>
        <w:rPr>
          <w:rFonts w:eastAsia="SimSun"/>
          <w:sz w:val="26"/>
          <w:szCs w:val="26"/>
        </w:rPr>
        <w:t xml:space="preserve">        19002904</w:t>
      </w:r>
    </w:p>
    <w:p>
      <w:pPr>
        <w:spacing w:before="120" w:after="120" w:line="360" w:lineRule="auto"/>
        <w:jc w:val="center"/>
        <w:rPr>
          <w:b/>
          <w:szCs w:val="28"/>
        </w:rPr>
      </w:pPr>
      <w:r>
        <w:rPr>
          <w:sz w:val="26"/>
          <w:szCs w:val="26"/>
        </w:rPr>
        <w:tab/>
      </w:r>
      <w:r>
        <w:rPr>
          <w:sz w:val="26"/>
          <w:szCs w:val="26"/>
        </w:rPr>
        <w:tab/>
      </w:r>
      <w:r>
        <w:rPr>
          <w:sz w:val="26"/>
          <w:szCs w:val="26"/>
        </w:rPr>
        <w:tab/>
      </w:r>
      <w:r>
        <w:rPr>
          <w:sz w:val="26"/>
          <w:szCs w:val="26"/>
        </w:rPr>
        <w:tab/>
      </w:r>
      <w:r>
        <w:rPr>
          <w:sz w:val="26"/>
          <w:szCs w:val="26"/>
        </w:rPr>
        <w:t xml:space="preserve">               </w:t>
      </w:r>
      <w:r>
        <w:rPr>
          <w:rFonts w:eastAsia="Calibri"/>
          <w:sz w:val="26"/>
          <w:szCs w:val="26"/>
        </w:rPr>
        <w:t>Đào Minh Tú</w:t>
      </w:r>
      <w:r>
        <w:rPr>
          <w:rFonts w:eastAsia="Calibri"/>
          <w:sz w:val="26"/>
          <w:szCs w:val="26"/>
        </w:rPr>
        <w:tab/>
      </w:r>
      <w:r>
        <w:rPr>
          <w:rFonts w:eastAsia="Calibri"/>
          <w:sz w:val="26"/>
          <w:szCs w:val="26"/>
        </w:rPr>
        <w:t xml:space="preserve">            19003002</w:t>
      </w:r>
    </w:p>
    <w:p>
      <w:pPr>
        <w:spacing w:before="120" w:after="120" w:line="360" w:lineRule="auto"/>
        <w:jc w:val="center"/>
        <w:rPr>
          <w:b/>
          <w:szCs w:val="28"/>
        </w:rPr>
      </w:pPr>
    </w:p>
    <w:p>
      <w:pPr>
        <w:spacing w:before="120" w:after="120" w:line="360" w:lineRule="auto"/>
        <w:jc w:val="center"/>
        <w:rPr>
          <w:b/>
          <w:szCs w:val="28"/>
        </w:rPr>
      </w:pPr>
    </w:p>
    <w:p>
      <w:pPr>
        <w:spacing w:before="120" w:after="120" w:line="360" w:lineRule="auto"/>
        <w:jc w:val="center"/>
        <w:rPr>
          <w:b/>
          <w:szCs w:val="28"/>
        </w:rPr>
      </w:pPr>
    </w:p>
    <w:p>
      <w:pPr>
        <w:spacing w:before="120" w:after="120" w:line="360" w:lineRule="auto"/>
        <w:jc w:val="center"/>
        <w:rPr>
          <w:b/>
          <w:szCs w:val="28"/>
        </w:rPr>
      </w:pPr>
    </w:p>
    <w:p>
      <w:pPr>
        <w:spacing w:before="120" w:after="120" w:line="360" w:lineRule="auto"/>
        <w:jc w:val="center"/>
        <w:rPr>
          <w:b/>
          <w:szCs w:val="28"/>
        </w:rPr>
      </w:pPr>
      <w:r>
        <w:rPr>
          <w:b/>
          <w:szCs w:val="28"/>
        </w:rPr>
        <w:t>LỜI CẢM ƠN</w:t>
      </w:r>
    </w:p>
    <w:p>
      <w:pPr>
        <w:spacing w:before="120" w:after="120" w:line="360" w:lineRule="auto"/>
        <w:jc w:val="center"/>
        <w:rPr>
          <w:b/>
          <w:szCs w:val="28"/>
        </w:rPr>
      </w:pPr>
    </w:p>
    <w:p>
      <w:pPr>
        <w:spacing w:before="120" w:after="120" w:line="360" w:lineRule="auto"/>
        <w:jc w:val="both"/>
        <w:rPr>
          <w:rFonts w:eastAsia="Calibri"/>
          <w:sz w:val="26"/>
          <w:szCs w:val="26"/>
        </w:rPr>
      </w:pPr>
      <w:r>
        <w:rPr>
          <w:rFonts w:eastAsia="Calibri"/>
          <w:sz w:val="26"/>
          <w:szCs w:val="26"/>
        </w:rPr>
        <w:t>Trên con đường thành công nào cũng phải có sự nỗ lực, may mắn và giúp đỡ hỗ trợ từ mọi người. Hỗ trợ dù ít hay nhiều của mọi người, Trong suốt thời gian từ khi bắt đầu học tập tại trường đến nay, chúng em đã nhận được rất nhiều sự quan tâm giúp đỡ của quý thầy</w:t>
      </w:r>
      <w:r>
        <w:rPr>
          <w:rFonts w:eastAsia="Calibri"/>
          <w:sz w:val="26"/>
          <w:szCs w:val="26"/>
          <w:lang w:val="vi-VN"/>
        </w:rPr>
        <w:t xml:space="preserve"> cô</w:t>
      </w:r>
      <w:r>
        <w:rPr>
          <w:rFonts w:eastAsia="Calibri"/>
          <w:sz w:val="26"/>
          <w:szCs w:val="26"/>
        </w:rPr>
        <w:t xml:space="preserve"> và bạn bè. Với lòng biết ơn sâu sắc, chúng em xin gửi lời cám ơn đến quý thầy cô Khoa Nhiệt Lạnh – Trường Cao đẳng Lý Tự Trọng TP. Hồ Chí Minh cùng với những tri thức và tâm huyết của thầy cô đã truyền đạt vốn kiến thức cho chúng em trong suốt thời gian học tập tại trường. Và đặt biệt là thầy Đinh Đồng Hiệp</w:t>
      </w:r>
      <w:r>
        <w:rPr>
          <w:rFonts w:eastAsia="Calibri"/>
          <w:sz w:val="26"/>
          <w:szCs w:val="26"/>
          <w:lang w:val="vi-VN"/>
        </w:rPr>
        <w:t xml:space="preserve"> </w:t>
      </w:r>
      <w:r>
        <w:rPr>
          <w:rFonts w:eastAsia="Calibri"/>
          <w:sz w:val="26"/>
          <w:szCs w:val="26"/>
        </w:rPr>
        <w:t xml:space="preserve">đã cùng chúng em trong </w:t>
      </w:r>
      <w:r>
        <w:rPr>
          <w:rFonts w:eastAsia="Calibri"/>
          <w:sz w:val="26"/>
          <w:szCs w:val="26"/>
          <w:lang w:val="vi-VN"/>
        </w:rPr>
        <w:t>những</w:t>
      </w:r>
      <w:r>
        <w:rPr>
          <w:rFonts w:eastAsia="Calibri"/>
          <w:sz w:val="26"/>
          <w:szCs w:val="26"/>
        </w:rPr>
        <w:t xml:space="preserve"> tuần hướng </w:t>
      </w:r>
      <w:r>
        <w:rPr>
          <w:rFonts w:eastAsia="Calibri"/>
          <w:sz w:val="26"/>
          <w:szCs w:val="26"/>
          <w:lang w:val="vi-VN"/>
        </w:rPr>
        <w:t>học và làm tiểu luận vừa qua</w:t>
      </w:r>
      <w:r>
        <w:rPr>
          <w:rFonts w:eastAsia="Calibri"/>
          <w:sz w:val="26"/>
          <w:szCs w:val="26"/>
        </w:rPr>
        <w:t xml:space="preserve">. Nếu không có những lời hướng dẫn, dạy bảo tận tình của thầy thì chúng em nghĩ rất khó hoàn thiện được </w:t>
      </w:r>
      <w:r>
        <w:rPr>
          <w:rFonts w:eastAsia="Calibri"/>
          <w:sz w:val="26"/>
          <w:szCs w:val="26"/>
          <w:lang w:val="vi-VN"/>
        </w:rPr>
        <w:t>tiểu luận</w:t>
      </w:r>
      <w:r>
        <w:rPr>
          <w:rFonts w:eastAsia="Calibri"/>
          <w:sz w:val="26"/>
          <w:szCs w:val="26"/>
        </w:rPr>
        <w:t xml:space="preserve">. Bước đầu làm </w:t>
      </w:r>
      <w:r>
        <w:rPr>
          <w:rFonts w:eastAsia="Calibri"/>
          <w:sz w:val="26"/>
          <w:szCs w:val="26"/>
          <w:lang w:val="vi-VN"/>
        </w:rPr>
        <w:t xml:space="preserve">tiểu luận </w:t>
      </w:r>
      <w:r>
        <w:rPr>
          <w:rFonts w:eastAsia="Calibri"/>
          <w:sz w:val="26"/>
          <w:szCs w:val="26"/>
        </w:rPr>
        <w:t>chúng em còn nhiều hạn chế về kiến thức và bỡ ngỡ trong khi làm bài. Do vậy, không tránh khỏi những thiếu xót, chúng em rất mong nhận được những ý kiến đóng góp của thầy để kiến thức của em trong lĩnh vực này được hoàn thiện tốt hơn.</w:t>
      </w:r>
    </w:p>
    <w:p>
      <w:pPr>
        <w:spacing w:before="120" w:after="120" w:line="360" w:lineRule="auto"/>
        <w:rPr>
          <w:rFonts w:eastAsia="Calibri"/>
          <w:sz w:val="26"/>
          <w:szCs w:val="26"/>
        </w:rPr>
      </w:pPr>
    </w:p>
    <w:p>
      <w:pPr>
        <w:spacing w:before="120" w:after="120" w:line="360" w:lineRule="auto"/>
        <w:rPr>
          <w:b/>
          <w:szCs w:val="28"/>
        </w:rPr>
        <w:sectPr>
          <w:pgSz w:w="11907" w:h="16840"/>
          <w:pgMar w:top="1418" w:right="1418" w:bottom="1418" w:left="1985" w:header="851" w:footer="851" w:gutter="0"/>
          <w:cols w:space="720" w:num="1"/>
          <w:docGrid w:linePitch="360" w:charSpace="0"/>
        </w:sectPr>
      </w:pPr>
      <w:r>
        <w:rPr>
          <w:rFonts w:eastAsia="Calibri"/>
          <w:sz w:val="26"/>
          <w:szCs w:val="26"/>
        </w:rPr>
        <w:t>Chúng em xin chân thành cảm ơn!</w:t>
      </w:r>
    </w:p>
    <w:p>
      <w:pPr>
        <w:spacing w:before="120" w:after="120" w:line="360" w:lineRule="auto"/>
        <w:rPr>
          <w:b/>
          <w:sz w:val="32"/>
          <w:szCs w:val="32"/>
        </w:rPr>
      </w:pPr>
      <w:r>
        <w:rPr>
          <w:b/>
          <w:sz w:val="32"/>
          <w:szCs w:val="32"/>
        </w:rPr>
        <w:t>Nhận xét của  giáo viên hướng dẫn:</w:t>
      </w:r>
    </w:p>
    <w:p>
      <w:pPr>
        <w:spacing w:before="120" w:after="120" w:line="360" w:lineRule="auto"/>
        <w:rPr>
          <w:bCs/>
          <w:sz w:val="32"/>
          <w:szCs w:val="32"/>
        </w:rPr>
      </w:pPr>
      <w:r>
        <w:rPr>
          <w:bCs/>
          <w:sz w:val="32"/>
          <w:szCs w:val="32"/>
        </w:rPr>
        <w:t>.......................................................................................................................................................................................................................................….............................................................................................................................................................................................</w:t>
      </w:r>
    </w:p>
    <w:p>
      <w:pPr>
        <w:spacing w:before="120" w:after="120" w:line="360" w:lineRule="auto"/>
        <w:rPr>
          <w:bCs/>
          <w:sz w:val="32"/>
          <w:szCs w:val="32"/>
        </w:rPr>
      </w:pPr>
      <w:r>
        <w:rPr>
          <w:bCs/>
          <w:sz w:val="32"/>
          <w:szCs w:val="32"/>
        </w:rPr>
        <w:t>....................................................................................................................................................................................................................</w:t>
      </w:r>
    </w:p>
    <w:p>
      <w:pPr>
        <w:spacing w:before="120" w:after="120" w:line="360" w:lineRule="auto"/>
        <w:rPr>
          <w:bCs/>
          <w:sz w:val="32"/>
          <w:szCs w:val="32"/>
        </w:rPr>
      </w:pPr>
      <w:r>
        <w:rPr>
          <w:bCs/>
          <w:sz w:val="32"/>
          <w:szCs w:val="32"/>
        </w:rPr>
        <w:t>..............................................................................................................................................................................................................................................................................................................................</w:t>
      </w:r>
    </w:p>
    <w:p>
      <w:pPr>
        <w:shd w:val="clear" w:color="auto" w:fill="FFFFFF"/>
        <w:spacing w:before="120" w:after="120" w:line="360" w:lineRule="auto"/>
        <w:jc w:val="center"/>
        <w:outlineLvl w:val="0"/>
        <w:rPr>
          <w:bCs/>
          <w:sz w:val="32"/>
          <w:szCs w:val="32"/>
        </w:rPr>
      </w:pPr>
      <w:bookmarkStart w:id="0" w:name="_Toc15576"/>
      <w:r>
        <w:rPr>
          <w:bCs/>
          <w:sz w:val="32"/>
          <w:szCs w:val="32"/>
        </w:rPr>
        <w:t>..........................................................................................................</w:t>
      </w:r>
      <w:bookmarkEnd w:id="0"/>
    </w:p>
    <w:p>
      <w:pPr>
        <w:spacing w:before="120" w:after="120" w:line="360" w:lineRule="auto"/>
        <w:rPr>
          <w:bCs/>
          <w:sz w:val="32"/>
          <w:szCs w:val="32"/>
        </w:rPr>
      </w:pPr>
      <w:r>
        <w:rPr>
          <w:bCs/>
          <w:sz w:val="32"/>
          <w:szCs w:val="32"/>
        </w:rPr>
        <w:t>.......................................................................................................................................................................................................................................…...................................................................................</w:t>
      </w:r>
    </w:p>
    <w:p>
      <w:pPr>
        <w:spacing w:before="120" w:after="120" w:line="360" w:lineRule="auto"/>
        <w:rPr>
          <w:bCs/>
          <w:sz w:val="32"/>
          <w:szCs w:val="32"/>
        </w:rPr>
      </w:pPr>
      <w:r>
        <w:rPr>
          <w:bCs/>
          <w:sz w:val="32"/>
          <w:szCs w:val="32"/>
        </w:rPr>
        <w:t>..........................................................................................................</w:t>
      </w:r>
    </w:p>
    <w:p>
      <w:pPr>
        <w:spacing w:before="120" w:after="120" w:line="360" w:lineRule="auto"/>
        <w:rPr>
          <w:bCs/>
          <w:sz w:val="32"/>
          <w:szCs w:val="32"/>
        </w:rPr>
        <w:sectPr>
          <w:pgSz w:w="11907" w:h="16840"/>
          <w:pgMar w:top="1418" w:right="1418" w:bottom="1418" w:left="1985" w:header="851" w:footer="851" w:gutter="0"/>
          <w:cols w:space="720" w:num="1"/>
          <w:docGrid w:linePitch="360" w:charSpace="0"/>
        </w:sectPr>
      </w:pPr>
      <w:r>
        <w:rPr>
          <w:bCs/>
          <w:sz w:val="32"/>
          <w:szCs w:val="32"/>
        </w:rPr>
        <w:t>..................................................................................................................................................................................................................................................................................................................................................................................................................................................................................................................................................</w:t>
      </w:r>
    </w:p>
    <w:p>
      <w:pPr>
        <w:spacing w:before="120" w:after="120" w:line="360" w:lineRule="auto"/>
        <w:jc w:val="center"/>
        <w:rPr>
          <w:b/>
          <w:sz w:val="32"/>
          <w:szCs w:val="32"/>
        </w:rPr>
      </w:pPr>
      <w:r>
        <w:rPr>
          <w:b/>
          <w:sz w:val="32"/>
          <w:szCs w:val="32"/>
        </w:rPr>
        <w:t>MỤC LỤC</w:t>
      </w:r>
    </w:p>
    <w:sdt>
      <w:sdtPr>
        <w:rPr>
          <w:rFonts w:ascii="SimSun" w:hAnsi="SimSun" w:eastAsia="SimSun" w:cstheme="minorBidi"/>
          <w:sz w:val="21"/>
          <w:szCs w:val="22"/>
          <w:lang w:val="en-US" w:eastAsia="en-US" w:bidi="ar-SA"/>
        </w:rPr>
        <w:id w:val="147460739"/>
        <w15:color w:val="DBDBDB"/>
        <w:docPartObj>
          <w:docPartGallery w:val="Table of Contents"/>
          <w:docPartUnique/>
        </w:docPartObj>
      </w:sdtPr>
      <w:sdtEndPr>
        <w:rPr>
          <w:rFonts w:hint="default" w:ascii="Times New Roman" w:hAnsi="Times New Roman" w:cs="Times New Roman" w:eastAsiaTheme="minorHAnsi"/>
          <w:sz w:val="26"/>
          <w:szCs w:val="26"/>
          <w:lang w:val="en-US" w:eastAsia="en-US" w:bidi="ar-SA"/>
        </w:rPr>
      </w:sdtEndPr>
      <w:sdtContent>
        <w:p>
          <w:pPr>
            <w:spacing w:before="0" w:beforeLines="0" w:after="0" w:afterLines="0" w:line="240" w:lineRule="auto"/>
            <w:ind w:left="0" w:leftChars="0" w:right="0" w:rightChars="0" w:firstLine="0" w:firstLineChars="0"/>
            <w:jc w:val="center"/>
            <w:rPr>
              <w:rFonts w:hint="default" w:ascii="Times New Roman" w:hAnsi="Times New Roman" w:cs="Times New Roman"/>
              <w:sz w:val="26"/>
              <w:szCs w:val="26"/>
            </w:rPr>
          </w:pPr>
          <w:r>
            <w:rPr>
              <w:rFonts w:hint="default" w:ascii="Times New Roman" w:hAnsi="Times New Roman" w:cs="Times New Roman"/>
              <w:b/>
              <w:sz w:val="26"/>
              <w:szCs w:val="26"/>
            </w:rPr>
            <w:fldChar w:fldCharType="begin"/>
          </w:r>
          <w:r>
            <w:rPr>
              <w:rFonts w:hint="default" w:ascii="Times New Roman" w:hAnsi="Times New Roman" w:cs="Times New Roman"/>
              <w:b/>
              <w:sz w:val="26"/>
              <w:szCs w:val="26"/>
            </w:rPr>
            <w:instrText xml:space="preserve">TOC \o "1-3" \h \u </w:instrText>
          </w:r>
          <w:r>
            <w:rPr>
              <w:rFonts w:hint="default" w:ascii="Times New Roman" w:hAnsi="Times New Roman" w:cs="Times New Roman"/>
              <w:b/>
              <w:sz w:val="26"/>
              <w:szCs w:val="26"/>
            </w:rPr>
            <w:fldChar w:fldCharType="separate"/>
          </w:r>
        </w:p>
        <w:p>
          <w:pPr>
            <w:pStyle w:val="17"/>
            <w:tabs>
              <w:tab w:val="right" w:leader="dot" w:pos="8504"/>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_Toc31097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PHẦN 1:</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_Toc31097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8</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7"/>
            <w:tabs>
              <w:tab w:val="right" w:leader="dot" w:pos="8504"/>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_Toc18836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MỞ ĐẦU</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_Toc18836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8</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8"/>
            <w:tabs>
              <w:tab w:val="right" w:leader="dot" w:pos="8504"/>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_Toc5498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1. Mở đầu</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_Toc5498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8</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9"/>
            <w:tabs>
              <w:tab w:val="right" w:leader="dot" w:pos="8504"/>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_Toc21141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1.1. Lý do chọn đề tài</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_Toc21141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8</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7"/>
            <w:tabs>
              <w:tab w:val="right" w:leader="dot" w:pos="8504"/>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_Toc30862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PHẦN 2 CƠ SỞ LÝ LUẬN</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_Toc30862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11</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8"/>
            <w:tabs>
              <w:tab w:val="right" w:leader="dot" w:pos="8504"/>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_Toc28593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2.1 Cơ sở lý thuyết</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_Toc28593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11</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8"/>
            <w:tabs>
              <w:tab w:val="right" w:leader="dot" w:pos="8504"/>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_Toc3152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2.2 Ứng dụng</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_Toc3152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11</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7"/>
            <w:tabs>
              <w:tab w:val="right" w:leader="dot" w:pos="8504"/>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_Toc14541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PHẦN 3</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_Toc14541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12</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7"/>
            <w:tabs>
              <w:tab w:val="right" w:leader="dot" w:pos="8504"/>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_Toc21241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NỘI DUNG NGHIÊN CỨU</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_Toc21241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12</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8"/>
            <w:tabs>
              <w:tab w:val="right" w:leader="dot" w:pos="8504"/>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_Toc29054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3.1  Phạm vi nghiên cứu</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_Toc29054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12</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8"/>
            <w:tabs>
              <w:tab w:val="right" w:leader="dot" w:pos="8504"/>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_Toc11012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3.2 Phương pháp nghiên cứu</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_Toc11012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12</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9"/>
            <w:tabs>
              <w:tab w:val="right" w:leader="dot" w:pos="8504"/>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_Toc27301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3.2.1Nghiên cứu lý thuyết</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_Toc27301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12</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9"/>
            <w:tabs>
              <w:tab w:val="right" w:leader="dot" w:pos="8504"/>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_Toc9431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3.2.2Nghiên cứu thực tế</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_Toc9431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12</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8"/>
            <w:tabs>
              <w:tab w:val="right" w:leader="dot" w:pos="8504"/>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_Toc4593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3.3 Kết cấu chuyên đề</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_Toc4593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12</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7"/>
            <w:tabs>
              <w:tab w:val="right" w:leader="dot" w:pos="8504"/>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_Toc8895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CHƯƠNG 1: CƠ SỞ LÝ THUYẾT</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_Toc8895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13</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8"/>
            <w:tabs>
              <w:tab w:val="right" w:leader="dot" w:pos="8504"/>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_Toc9839 </w:instrText>
          </w:r>
          <w:r>
            <w:rPr>
              <w:rFonts w:hint="default" w:ascii="Times New Roman" w:hAnsi="Times New Roman" w:cs="Times New Roman"/>
              <w:sz w:val="26"/>
              <w:szCs w:val="26"/>
            </w:rPr>
            <w:fldChar w:fldCharType="separate"/>
          </w:r>
          <w:r>
            <w:rPr>
              <w:rFonts w:hint="default" w:ascii="Times New Roman" w:hAnsi="Times New Roman" w:cs="Times New Roman" w:eastAsiaTheme="minorHAnsi"/>
              <w:sz w:val="26"/>
              <w:szCs w:val="26"/>
            </w:rPr>
            <w:t xml:space="preserve">1. </w:t>
          </w:r>
          <w:r>
            <w:rPr>
              <w:rFonts w:hint="default" w:ascii="Times New Roman" w:hAnsi="Times New Roman" w:cs="Times New Roman"/>
              <w:sz w:val="26"/>
              <w:szCs w:val="26"/>
            </w:rPr>
            <w:t>Khái niệm</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_Toc9839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13</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8"/>
            <w:tabs>
              <w:tab w:val="right" w:leader="dot" w:pos="8504"/>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_Toc32196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2.  Vai trò và nhiệm vụ</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_Toc32196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14</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8"/>
            <w:tabs>
              <w:tab w:val="right" w:leader="dot" w:pos="8504"/>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_Toc649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3.  Cấu tạo và đặc điểm MLHT Single Effect NH3-H2O</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_Toc649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14</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9"/>
            <w:tabs>
              <w:tab w:val="right" w:leader="dot" w:pos="8504"/>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_Toc32285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3.1 Cấu tạo</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_Toc32285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14</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9"/>
            <w:tabs>
              <w:tab w:val="right" w:leader="dot" w:pos="8504"/>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_Toc12075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3.2  Đặc điểm</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_Toc12075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15</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8"/>
            <w:tabs>
              <w:tab w:val="right" w:leader="dot" w:pos="8504"/>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_Toc11343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4.  Nguyên lý hoạt động</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_Toc11343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15</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8"/>
            <w:tabs>
              <w:tab w:val="right" w:leader="dot" w:pos="8504"/>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_Toc20713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5. Tác nhân lạnh NH3 và chất hấp thụ H2O</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_Toc20713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17</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9"/>
            <w:tabs>
              <w:tab w:val="right" w:leader="dot" w:pos="8504"/>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_Toc26683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5.1 Tính chất môi chất lạnh NH3</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_Toc26683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17</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9"/>
            <w:tabs>
              <w:tab w:val="right" w:leader="dot" w:pos="8504"/>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_Toc18254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5.2 Tính chất của chất hấp thụ H2O</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_Toc18254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18</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8"/>
            <w:tabs>
              <w:tab w:val="right" w:leader="dot" w:pos="8504"/>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_Toc23979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6.  Ưu nhược điểm của MLHT Single Effect NH3-H2O</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_Toc23979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18</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9"/>
            <w:tabs>
              <w:tab w:val="right" w:leader="dot" w:pos="8504"/>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_Toc22471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6.1 Ưu điểm</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_Toc22471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18</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9"/>
            <w:tabs>
              <w:tab w:val="right" w:leader="dot" w:pos="8504"/>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_Toc27154 </w:instrText>
          </w:r>
          <w:r>
            <w:rPr>
              <w:rFonts w:hint="default" w:ascii="Times New Roman" w:hAnsi="Times New Roman" w:cs="Times New Roman"/>
              <w:sz w:val="26"/>
              <w:szCs w:val="26"/>
            </w:rPr>
            <w:fldChar w:fldCharType="separate"/>
          </w:r>
          <w:r>
            <w:rPr>
              <w:rFonts w:hint="default" w:ascii="Times New Roman" w:hAnsi="Times New Roman" w:cs="Times New Roman" w:eastAsiaTheme="minorEastAsia"/>
              <w:sz w:val="26"/>
              <w:szCs w:val="26"/>
            </w:rPr>
            <w:t>6.2 Nhược điểm</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_Toc27154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19</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8"/>
            <w:tabs>
              <w:tab w:val="right" w:leader="dot" w:pos="8504"/>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_Toc18627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7. Ứng dụng trong sản xuất</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_Toc18627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19</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7"/>
            <w:tabs>
              <w:tab w:val="right" w:leader="dot" w:pos="8504"/>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_Toc26023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CHƯƠNG 2: NỘI DUNG</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_Toc26023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22</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8"/>
            <w:tabs>
              <w:tab w:val="right" w:leader="dot" w:pos="8504"/>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_Toc14084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3.4 Giới thiệu về máy lạnh hấp thụ Single Effect NH3-H2O</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_Toc14084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22</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8"/>
            <w:tabs>
              <w:tab w:val="right" w:leader="dot" w:pos="8504"/>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_Toc4611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2.2 Tác nhân lạnh NH3 và chất hấp thụ H2O</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_Toc4611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22</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8"/>
            <w:tabs>
              <w:tab w:val="right" w:leader="dot" w:pos="8504"/>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_Toc32304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2.3 MLHT Single Effect NH3-H2O</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_Toc32304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24</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9"/>
            <w:tabs>
              <w:tab w:val="right" w:leader="dot" w:pos="8504"/>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_Toc17119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2.3.1 Sơ đồ và nguyên lý làm việc</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_Toc17119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24</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8"/>
            <w:tabs>
              <w:tab w:val="right" w:leader="dot" w:pos="8504"/>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_Toc5916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2.4  Các thiết bị chính trong MLHT Single Effect NH3-H2O</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_Toc5916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25</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9"/>
            <w:tabs>
              <w:tab w:val="right" w:leader="dot" w:pos="8504"/>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_Toc14770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2.4.1 Thiết bị ngưng tụ</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_Toc14770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25</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9"/>
            <w:tabs>
              <w:tab w:val="right" w:leader="dot" w:pos="8504"/>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_Toc8570 </w:instrText>
          </w:r>
          <w:r>
            <w:rPr>
              <w:rFonts w:hint="default" w:ascii="Times New Roman" w:hAnsi="Times New Roman" w:cs="Times New Roman"/>
              <w:sz w:val="26"/>
              <w:szCs w:val="26"/>
            </w:rPr>
            <w:fldChar w:fldCharType="separate"/>
          </w:r>
          <w:r>
            <w:rPr>
              <w:rFonts w:hint="default" w:ascii="Times New Roman" w:hAnsi="Times New Roman" w:eastAsia="Times New Roman" w:cs="Times New Roman"/>
              <w:sz w:val="26"/>
              <w:szCs w:val="26"/>
            </w:rPr>
            <w:t>2.4.2  Bình sinh hơi</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_Toc8570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26</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9"/>
            <w:tabs>
              <w:tab w:val="right" w:leader="dot" w:pos="8504"/>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_Toc13108 </w:instrText>
          </w:r>
          <w:r>
            <w:rPr>
              <w:rFonts w:hint="default" w:ascii="Times New Roman" w:hAnsi="Times New Roman" w:cs="Times New Roman"/>
              <w:sz w:val="26"/>
              <w:szCs w:val="26"/>
            </w:rPr>
            <w:fldChar w:fldCharType="separate"/>
          </w:r>
          <w:r>
            <w:rPr>
              <w:rFonts w:hint="default" w:ascii="Times New Roman" w:hAnsi="Times New Roman" w:eastAsia="Times New Roman" w:cs="Times New Roman"/>
              <w:sz w:val="26"/>
              <w:szCs w:val="26"/>
            </w:rPr>
            <w:t>2.2.3  Bình hấp thụ</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_Toc13108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26</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9"/>
            <w:tabs>
              <w:tab w:val="right" w:leader="dot" w:pos="8504"/>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_Toc15297 </w:instrText>
          </w:r>
          <w:r>
            <w:rPr>
              <w:rFonts w:hint="default" w:ascii="Times New Roman" w:hAnsi="Times New Roman" w:cs="Times New Roman"/>
              <w:sz w:val="26"/>
              <w:szCs w:val="26"/>
            </w:rPr>
            <w:fldChar w:fldCharType="separate"/>
          </w:r>
          <w:r>
            <w:rPr>
              <w:rFonts w:hint="default" w:ascii="Times New Roman" w:hAnsi="Times New Roman" w:eastAsia="Times New Roman" w:cs="Times New Roman"/>
              <w:sz w:val="26"/>
              <w:szCs w:val="26"/>
            </w:rPr>
            <w:t>2.4.4  Bình bay hơi</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_Toc15297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26</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9"/>
            <w:tabs>
              <w:tab w:val="right" w:leader="dot" w:pos="8504"/>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_Toc24088 </w:instrText>
          </w:r>
          <w:r>
            <w:rPr>
              <w:rFonts w:hint="default" w:ascii="Times New Roman" w:hAnsi="Times New Roman" w:cs="Times New Roman"/>
              <w:sz w:val="26"/>
              <w:szCs w:val="26"/>
            </w:rPr>
            <w:fldChar w:fldCharType="separate"/>
          </w:r>
          <w:r>
            <w:rPr>
              <w:rFonts w:hint="default" w:ascii="Times New Roman" w:hAnsi="Times New Roman" w:eastAsia="Times New Roman" w:cs="Times New Roman"/>
              <w:sz w:val="26"/>
              <w:szCs w:val="26"/>
            </w:rPr>
            <w:t>2.4.5  Bơm</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_Toc24088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26</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7"/>
            <w:tabs>
              <w:tab w:val="right" w:leader="dot" w:pos="8504"/>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_Toc9099 </w:instrText>
          </w:r>
          <w:r>
            <w:rPr>
              <w:rFonts w:hint="default" w:ascii="Times New Roman" w:hAnsi="Times New Roman" w:cs="Times New Roman"/>
              <w:sz w:val="26"/>
              <w:szCs w:val="26"/>
            </w:rPr>
            <w:fldChar w:fldCharType="separate"/>
          </w:r>
          <w:r>
            <w:rPr>
              <w:rFonts w:hint="default" w:ascii="Times New Roman" w:hAnsi="Times New Roman" w:eastAsia="Times New Roman" w:cs="Times New Roman"/>
              <w:sz w:val="26"/>
              <w:szCs w:val="26"/>
            </w:rPr>
            <w:t>CHƯƠNG 3: SƠ ĐỒ BIỂU THỊ MLHT VÀ ỨNG DỤNG THỰC TẾ TRONG CÁC LĨNH VỰC LIÊN QUAN</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_Toc9099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27</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8"/>
            <w:tabs>
              <w:tab w:val="right" w:leader="dot" w:pos="8504"/>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_Toc27771 </w:instrText>
          </w:r>
          <w:r>
            <w:rPr>
              <w:rFonts w:hint="default" w:ascii="Times New Roman" w:hAnsi="Times New Roman" w:cs="Times New Roman"/>
              <w:sz w:val="26"/>
              <w:szCs w:val="26"/>
            </w:rPr>
            <w:fldChar w:fldCharType="separate"/>
          </w:r>
          <w:r>
            <w:rPr>
              <w:rFonts w:hint="default" w:ascii="Times New Roman" w:hAnsi="Times New Roman" w:eastAsia="Times New Roman" w:cs="Times New Roman"/>
              <w:sz w:val="26"/>
              <w:szCs w:val="26"/>
            </w:rPr>
            <w:t>3.1 Chu trình MLHT Single Effect NH3/H2O</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_Toc27771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27</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9"/>
            <w:tabs>
              <w:tab w:val="right" w:leader="dot" w:pos="8504"/>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_Toc10691 </w:instrText>
          </w:r>
          <w:r>
            <w:rPr>
              <w:rFonts w:hint="default" w:ascii="Times New Roman" w:hAnsi="Times New Roman" w:cs="Times New Roman"/>
              <w:sz w:val="26"/>
              <w:szCs w:val="26"/>
            </w:rPr>
            <w:fldChar w:fldCharType="separate"/>
          </w:r>
          <w:r>
            <w:rPr>
              <w:rFonts w:hint="default" w:ascii="Times New Roman" w:hAnsi="Times New Roman" w:eastAsia="Times New Roman" w:cs="Times New Roman"/>
              <w:sz w:val="26"/>
              <w:szCs w:val="26"/>
            </w:rPr>
            <w:t>3.1.1 Biểu diễn trên đồ thị duhring “Entanpi – nhiệt độ - nồng độ”</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_Toc10691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27</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9"/>
            <w:tabs>
              <w:tab w:val="right" w:leader="dot" w:pos="8504"/>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_Toc15828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3.1.2  Biểu diễn trên đồ thị Dühring “Áp suất - nhiệt độ - nồng độ”</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_Toc15828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29</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8"/>
            <w:tabs>
              <w:tab w:val="right" w:leader="dot" w:pos="8504"/>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_Toc8531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3.2  Ứng dụng thực tế vào các lĩnh vực sản xuất nước đá</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_Toc8531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31</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9"/>
            <w:tabs>
              <w:tab w:val="right" w:pos="4000"/>
              <w:tab w:val="right" w:leader="dot" w:pos="8504"/>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_Toc19826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 xml:space="preserve">3.2.1 </w:t>
          </w:r>
          <w:r>
            <w:rPr>
              <w:rFonts w:hint="default" w:ascii="Times New Roman" w:hAnsi="Times New Roman" w:cs="Times New Roman"/>
              <w:sz w:val="26"/>
              <w:szCs w:val="26"/>
            </w:rPr>
            <w:tab/>
          </w:r>
          <w:r>
            <w:rPr>
              <w:rFonts w:hint="default" w:ascii="Times New Roman" w:hAnsi="Times New Roman" w:cs="Times New Roman"/>
              <w:sz w:val="26"/>
              <w:szCs w:val="26"/>
            </w:rPr>
            <w:t>Mô hình thí nghiệm</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_Toc19826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31</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9"/>
            <w:tabs>
              <w:tab w:val="right" w:leader="dot" w:pos="8504"/>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_Toc25651 </w:instrText>
          </w:r>
          <w:r>
            <w:rPr>
              <w:rFonts w:hint="default" w:ascii="Times New Roman" w:hAnsi="Times New Roman" w:cs="Times New Roman"/>
              <w:sz w:val="26"/>
              <w:szCs w:val="26"/>
            </w:rPr>
            <w:fldChar w:fldCharType="separate"/>
          </w:r>
          <w:r>
            <w:rPr>
              <w:rFonts w:hint="default" w:ascii="Times New Roman" w:hAnsi="Times New Roman" w:eastAsia="Times New Roman" w:cs="Times New Roman"/>
              <w:sz w:val="26"/>
              <w:szCs w:val="26"/>
            </w:rPr>
            <w:t>3.2.2 Thiết kế máy lạnh hấp thụ</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_Toc25651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31</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9"/>
            <w:tabs>
              <w:tab w:val="right" w:leader="dot" w:pos="8504"/>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_Toc12738 </w:instrText>
          </w:r>
          <w:r>
            <w:rPr>
              <w:rFonts w:hint="default" w:ascii="Times New Roman" w:hAnsi="Times New Roman" w:cs="Times New Roman"/>
              <w:sz w:val="26"/>
              <w:szCs w:val="26"/>
            </w:rPr>
            <w:fldChar w:fldCharType="separate"/>
          </w:r>
          <w:r>
            <w:rPr>
              <w:rFonts w:hint="default" w:ascii="Times New Roman" w:hAnsi="Times New Roman" w:eastAsia="Times New Roman" w:cs="Times New Roman"/>
              <w:sz w:val="26"/>
              <w:szCs w:val="26"/>
            </w:rPr>
            <w:t>3.2.3 Kết quả và thảo luận</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_Toc12738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35</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7"/>
            <w:tabs>
              <w:tab w:val="right" w:leader="dot" w:pos="8504"/>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_Toc10764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shd w:val="clear" w:color="auto" w:fill="FFFFFF"/>
            </w:rPr>
            <w:t>PHẦN 4</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_Toc10764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36</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7"/>
            <w:tabs>
              <w:tab w:val="right" w:leader="dot" w:pos="8504"/>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_Toc6904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shd w:val="clear" w:color="auto" w:fill="FFFFFF"/>
            </w:rPr>
            <w:t>KẾT LUẬN</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_Toc6904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36</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7"/>
            <w:tabs>
              <w:tab w:val="right" w:leader="dot" w:pos="8504"/>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_Toc1224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TÀI LIỆU THAM KHẢO</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_Toc1224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37</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spacing w:before="120" w:after="120" w:line="360" w:lineRule="auto"/>
            <w:jc w:val="both"/>
            <w:rPr>
              <w:rFonts w:hint="default" w:ascii="Times New Roman" w:hAnsi="Times New Roman" w:cs="Times New Roman"/>
              <w:b/>
              <w:sz w:val="26"/>
              <w:szCs w:val="26"/>
            </w:rPr>
          </w:pPr>
          <w:r>
            <w:rPr>
              <w:rFonts w:hint="default" w:ascii="Times New Roman" w:hAnsi="Times New Roman" w:cs="Times New Roman"/>
              <w:sz w:val="26"/>
              <w:szCs w:val="26"/>
            </w:rPr>
            <w:fldChar w:fldCharType="end"/>
          </w:r>
        </w:p>
      </w:sdtContent>
    </w:sdt>
    <w:p>
      <w:pPr>
        <w:spacing w:before="120" w:after="120" w:line="360" w:lineRule="auto"/>
        <w:jc w:val="center"/>
        <w:rPr>
          <w:b/>
          <w:sz w:val="32"/>
          <w:szCs w:val="32"/>
        </w:rPr>
      </w:pPr>
    </w:p>
    <w:p>
      <w:pPr>
        <w:spacing w:before="120" w:after="120" w:line="360" w:lineRule="auto"/>
        <w:jc w:val="center"/>
        <w:rPr>
          <w:b/>
          <w:sz w:val="32"/>
          <w:szCs w:val="32"/>
        </w:rPr>
      </w:pPr>
    </w:p>
    <w:p>
      <w:pPr>
        <w:spacing w:before="120" w:after="120" w:line="360" w:lineRule="auto"/>
        <w:jc w:val="center"/>
        <w:rPr>
          <w:b/>
          <w:sz w:val="32"/>
          <w:szCs w:val="32"/>
        </w:rPr>
      </w:pPr>
    </w:p>
    <w:p>
      <w:pPr>
        <w:spacing w:before="120" w:after="120" w:line="360" w:lineRule="auto"/>
        <w:jc w:val="center"/>
        <w:rPr>
          <w:b/>
          <w:sz w:val="32"/>
          <w:szCs w:val="32"/>
        </w:rPr>
      </w:pPr>
    </w:p>
    <w:p>
      <w:pPr>
        <w:spacing w:after="120" w:line="360" w:lineRule="auto"/>
        <w:jc w:val="center"/>
        <w:rPr>
          <w:b/>
          <w:sz w:val="32"/>
          <w:szCs w:val="32"/>
        </w:rPr>
      </w:pPr>
    </w:p>
    <w:p>
      <w:pPr>
        <w:spacing w:after="120" w:line="360" w:lineRule="auto"/>
        <w:jc w:val="center"/>
        <w:rPr>
          <w:b/>
          <w:sz w:val="32"/>
          <w:szCs w:val="32"/>
        </w:rPr>
      </w:pPr>
    </w:p>
    <w:p>
      <w:pPr>
        <w:spacing w:after="120" w:line="360" w:lineRule="auto"/>
        <w:jc w:val="center"/>
        <w:rPr>
          <w:b/>
          <w:sz w:val="32"/>
          <w:szCs w:val="32"/>
        </w:rPr>
      </w:pPr>
    </w:p>
    <w:p>
      <w:pPr>
        <w:spacing w:after="120" w:line="360" w:lineRule="auto"/>
        <w:jc w:val="center"/>
        <w:rPr>
          <w:b/>
          <w:sz w:val="32"/>
          <w:szCs w:val="32"/>
        </w:rPr>
      </w:pPr>
    </w:p>
    <w:p>
      <w:pPr>
        <w:spacing w:after="120" w:line="360" w:lineRule="auto"/>
        <w:jc w:val="center"/>
        <w:rPr>
          <w:b/>
          <w:sz w:val="32"/>
          <w:szCs w:val="32"/>
        </w:rPr>
      </w:pPr>
    </w:p>
    <w:p>
      <w:pPr>
        <w:spacing w:after="120" w:line="360" w:lineRule="auto"/>
        <w:jc w:val="center"/>
        <w:rPr>
          <w:b/>
          <w:sz w:val="32"/>
          <w:szCs w:val="32"/>
        </w:rPr>
      </w:pPr>
    </w:p>
    <w:p>
      <w:pPr>
        <w:spacing w:after="120" w:line="360" w:lineRule="auto"/>
        <w:jc w:val="center"/>
        <w:rPr>
          <w:b/>
          <w:sz w:val="32"/>
          <w:szCs w:val="32"/>
        </w:rPr>
      </w:pPr>
    </w:p>
    <w:p>
      <w:pPr>
        <w:spacing w:after="120" w:line="360" w:lineRule="auto"/>
        <w:jc w:val="center"/>
        <w:rPr>
          <w:b/>
          <w:sz w:val="32"/>
          <w:szCs w:val="32"/>
        </w:rPr>
      </w:pPr>
    </w:p>
    <w:p>
      <w:pPr>
        <w:spacing w:after="120" w:line="360" w:lineRule="auto"/>
        <w:jc w:val="center"/>
        <w:rPr>
          <w:b/>
          <w:sz w:val="32"/>
          <w:szCs w:val="32"/>
        </w:rPr>
      </w:pPr>
    </w:p>
    <w:p>
      <w:pPr>
        <w:spacing w:after="120" w:line="360" w:lineRule="auto"/>
        <w:jc w:val="center"/>
        <w:rPr>
          <w:b/>
          <w:sz w:val="32"/>
          <w:szCs w:val="32"/>
        </w:rPr>
      </w:pPr>
    </w:p>
    <w:p>
      <w:pPr>
        <w:spacing w:after="120" w:line="360" w:lineRule="auto"/>
        <w:jc w:val="center"/>
        <w:rPr>
          <w:b/>
          <w:sz w:val="32"/>
          <w:szCs w:val="32"/>
        </w:rPr>
      </w:pPr>
    </w:p>
    <w:p>
      <w:pPr>
        <w:spacing w:after="120" w:line="360" w:lineRule="auto"/>
        <w:jc w:val="center"/>
        <w:rPr>
          <w:b/>
          <w:sz w:val="32"/>
          <w:szCs w:val="32"/>
        </w:rPr>
      </w:pPr>
    </w:p>
    <w:p>
      <w:pPr>
        <w:spacing w:after="120" w:line="360" w:lineRule="auto"/>
        <w:jc w:val="both"/>
        <w:rPr>
          <w:b/>
          <w:sz w:val="32"/>
          <w:szCs w:val="32"/>
        </w:rPr>
        <w:sectPr>
          <w:pgSz w:w="11907" w:h="16840"/>
          <w:pgMar w:top="1418" w:right="1418" w:bottom="1418" w:left="1985" w:header="851" w:footer="851" w:gutter="0"/>
          <w:cols w:space="720" w:num="1"/>
          <w:docGrid w:linePitch="360" w:charSpace="0"/>
        </w:sectPr>
      </w:pPr>
    </w:p>
    <w:p>
      <w:pPr>
        <w:spacing w:before="120" w:after="120" w:line="360" w:lineRule="auto"/>
        <w:jc w:val="center"/>
        <w:outlineLvl w:val="0"/>
        <w:rPr>
          <w:b/>
          <w:sz w:val="32"/>
          <w:szCs w:val="32"/>
        </w:rPr>
      </w:pPr>
      <w:bookmarkStart w:id="1" w:name="_Toc31097"/>
      <w:r>
        <w:rPr>
          <w:b/>
          <w:sz w:val="32"/>
          <w:szCs w:val="32"/>
        </w:rPr>
        <w:t>PHẦN 1:</w:t>
      </w:r>
      <w:bookmarkEnd w:id="1"/>
    </w:p>
    <w:p>
      <w:pPr>
        <w:spacing w:before="120" w:after="120" w:line="360" w:lineRule="auto"/>
        <w:jc w:val="center"/>
        <w:outlineLvl w:val="0"/>
        <w:rPr>
          <w:b/>
          <w:sz w:val="32"/>
          <w:szCs w:val="32"/>
        </w:rPr>
      </w:pPr>
      <w:bookmarkStart w:id="2" w:name="_Toc18836"/>
      <w:r>
        <w:rPr>
          <w:b/>
          <w:sz w:val="32"/>
          <w:szCs w:val="32"/>
        </w:rPr>
        <w:t>MỞ ĐẦU</w:t>
      </w:r>
      <w:bookmarkEnd w:id="2"/>
    </w:p>
    <w:p>
      <w:pPr>
        <w:pStyle w:val="12"/>
        <w:numPr>
          <w:ilvl w:val="0"/>
          <w:numId w:val="1"/>
        </w:numPr>
        <w:spacing w:before="120" w:after="120" w:line="360" w:lineRule="auto"/>
        <w:outlineLvl w:val="1"/>
        <w:rPr>
          <w:b/>
          <w:sz w:val="32"/>
          <w:szCs w:val="32"/>
        </w:rPr>
      </w:pPr>
      <w:bookmarkStart w:id="3" w:name="_Toc5498"/>
      <w:r>
        <w:rPr>
          <w:b/>
          <w:sz w:val="32"/>
          <w:szCs w:val="32"/>
        </w:rPr>
        <w:t>Mở đầu</w:t>
      </w:r>
      <w:bookmarkEnd w:id="3"/>
    </w:p>
    <w:p>
      <w:pPr>
        <w:pStyle w:val="12"/>
        <w:numPr>
          <w:ilvl w:val="1"/>
          <w:numId w:val="2"/>
        </w:numPr>
        <w:spacing w:before="120" w:after="120" w:line="360" w:lineRule="auto"/>
        <w:outlineLvl w:val="2"/>
        <w:rPr>
          <w:b/>
          <w:sz w:val="26"/>
          <w:szCs w:val="26"/>
        </w:rPr>
      </w:pPr>
      <w:bookmarkStart w:id="4" w:name="_Toc21141"/>
      <w:r>
        <w:rPr>
          <w:b/>
          <w:sz w:val="26"/>
          <w:szCs w:val="26"/>
        </w:rPr>
        <w:t>Lý do chọn đề tài</w:t>
      </w:r>
      <w:bookmarkEnd w:id="4"/>
    </w:p>
    <w:p>
      <w:pPr>
        <w:pStyle w:val="9"/>
        <w:shd w:val="clear" w:color="auto" w:fill="FFFFFF"/>
        <w:spacing w:before="120" w:beforeAutospacing="0" w:after="120" w:afterAutospacing="0" w:line="360" w:lineRule="auto"/>
        <w:ind w:firstLine="720"/>
        <w:jc w:val="both"/>
        <w:rPr>
          <w:rStyle w:val="10"/>
          <w:b w:val="0"/>
          <w:color w:val="000000"/>
          <w:sz w:val="26"/>
          <w:szCs w:val="26"/>
          <w:shd w:val="clear" w:color="auto" w:fill="FFFFFF"/>
          <w:lang w:val="vi-VN"/>
        </w:rPr>
      </w:pPr>
      <w:r>
        <w:rPr>
          <w:rStyle w:val="10"/>
          <w:b w:val="0"/>
          <w:color w:val="000000"/>
          <w:sz w:val="26"/>
          <w:szCs w:val="26"/>
          <w:shd w:val="clear" w:color="auto" w:fill="FFFFFF"/>
        </w:rPr>
        <w:t>Ngày nay, sử dụng năng lượng tái tạo (NLTT) đã là xu thế tất yếu của nhân loại, đặc biệt công nghệ phát điện từ nguồn năng lượng mặt trời, gió gần đây đã có nhiều thành tựu, cho phép giảm đầu tư, giá thành sản xuất điện năng. Nhiều nước trên thế giới đã có tỷ trọng điện năng tái tạo chiếm 5-10% tổng sản xuất điện. Ở Việt Nam gần đây công suất điện mặt trời, gió cũng đang tăng nhanh. Hiện tại điện mặt trời có công suất gần 4.500MW, chiếm tỷ trọng khoảng 8% tổng công suất hệ thống. Một hướng sử dụng NLTT trực tiếp chủ yếu là nhiệt mặt trời, địa nhiệt đã và đang được nhiều nước quan tâm</w:t>
      </w:r>
      <w:r>
        <w:rPr>
          <w:rStyle w:val="10"/>
          <w:b w:val="0"/>
          <w:color w:val="000000"/>
          <w:sz w:val="26"/>
          <w:szCs w:val="26"/>
          <w:shd w:val="clear" w:color="auto" w:fill="FFFFFF"/>
          <w:lang w:val="vi-VN"/>
        </w:rPr>
        <w:t xml:space="preserve">. </w:t>
      </w:r>
    </w:p>
    <w:p>
      <w:pPr>
        <w:pStyle w:val="9"/>
        <w:shd w:val="clear" w:color="auto" w:fill="FFFFFF"/>
        <w:spacing w:before="120" w:beforeAutospacing="0" w:after="120" w:afterAutospacing="0" w:line="360" w:lineRule="auto"/>
        <w:jc w:val="both"/>
        <w:rPr>
          <w:color w:val="000000"/>
          <w:sz w:val="26"/>
          <w:szCs w:val="26"/>
        </w:rPr>
      </w:pPr>
      <w:r>
        <w:rPr>
          <w:color w:val="000000"/>
          <w:sz w:val="26"/>
          <w:szCs w:val="26"/>
        </w:rPr>
        <w:t>Làm mát và điều hòa không khí cho các toà nhà là nhu cầu cần thiết nhằm đáp ứng tiện nghi cho con người cũng như các thiết bị hoạt động trong không gian đó. Ở các vùng khí hậu nóng ẩm như Việt Nam thì nhu cầu này không thể thiếu được và ngày càng tăng khi mức sống con người càng ngày càng được cải thiện.</w:t>
      </w:r>
    </w:p>
    <w:p>
      <w:pPr>
        <w:pStyle w:val="9"/>
        <w:shd w:val="clear" w:color="auto" w:fill="FFFFFF"/>
        <w:spacing w:before="120" w:beforeAutospacing="0" w:after="120" w:afterAutospacing="0" w:line="360" w:lineRule="auto"/>
        <w:jc w:val="both"/>
        <w:rPr>
          <w:color w:val="000000"/>
          <w:sz w:val="26"/>
          <w:szCs w:val="26"/>
        </w:rPr>
      </w:pPr>
      <w:r>
        <w:rPr>
          <w:color w:val="000000"/>
          <w:sz w:val="26"/>
          <w:szCs w:val="26"/>
        </w:rPr>
        <w:t>Như vậy, nhu cầu cung cấp năng lượng để điều hòa không khí cho các toà nhà cũng tăng cao. Điều đó sẽ góp phần tăng nhanh quá trình biến đổi khí hậu. Hơn nữa, nhu cầu điều hòa sẽ tăng mạnh trong những tháng mùa hè làm cho việc cấp điện sẽ gặp khó khăn khi nguồn điện chưa đủ để đáp ứng phụ tải đỉnh.Vào buổi trưa mùa hè, nhu cầu điều hòa tăng cao có thể gây mất ổn định cho hệ thống điện. Để góp phần tháo gỡ tình hình đó, ngoài việc tiết giảm nhu cầu điều hòa đến mức tối thiểu thì có thể sử dụng công nghệ làm lạnh khác, thân thiện với môi trường để thỏa mãn điều hòa không khí theo nhu cầu.Một lợi thế khác khi sử dụng công nghệ này là khi bức xạ tăng cao thì nguồn nhiệt cấp cho thiết bị càng lớn, làm tăng năng suất làm lạnh của thiết bị. Sự xuất hiện đồng thời giữa năng lượng nhiệt do mặt trời cung cấp và nhu cầu điều hòa không khí cho các tòa nhà văn phòng, khách sạn, nhà ở... là khung cảnh thích hợp để sử dụng năng lượng mặt trời làm nguồn nhiệt cho hoạt động của máy lạnh.</w:t>
      </w:r>
    </w:p>
    <w:p>
      <w:pPr>
        <w:pStyle w:val="9"/>
        <w:shd w:val="clear" w:color="auto" w:fill="FFFFFF"/>
        <w:spacing w:before="120" w:beforeAutospacing="0" w:after="120" w:afterAutospacing="0" w:line="360" w:lineRule="auto"/>
        <w:jc w:val="both"/>
        <w:rPr>
          <w:color w:val="000000"/>
          <w:sz w:val="26"/>
          <w:szCs w:val="26"/>
        </w:rPr>
      </w:pPr>
      <w:r>
        <w:rPr>
          <w:color w:val="000000"/>
          <w:sz w:val="26"/>
          <w:szCs w:val="26"/>
        </w:rPr>
        <w:t>Trên cơ sở nhiệt động học kỹ thuật thì quá trình chuyển hóa bức xạ mặt trời để làm lạnh và điều hòa không khí</w:t>
      </w:r>
      <w:r>
        <w:rPr>
          <w:color w:val="000000"/>
          <w:sz w:val="26"/>
          <w:szCs w:val="26"/>
          <w:lang w:val="vi-VN"/>
        </w:rPr>
        <w:t xml:space="preserve">. </w:t>
      </w:r>
      <w:r>
        <w:rPr>
          <w:color w:val="000000"/>
          <w:sz w:val="26"/>
          <w:szCs w:val="26"/>
        </w:rPr>
        <w:t xml:space="preserve">Phương pháp làm lạnh và điều hòa không khí trực tiếp bằng nhiệt năng mặt trời so với làm lạnh thông thường sử dụng máy nén chạy bằng động cơ điện có một vài khác biệt. Một bên là sử dụng máy nén để làm động lực cho môi chất lạnh lưu động tuần hoàn. Trong quá trình lưu động, môi chất lạnh thay đổi trạng thái của nó rồi hoá hơi ở áp suất nhất định, tại đó nhiệt độ hóa hơi tương ứng với áp suất. </w:t>
      </w:r>
    </w:p>
    <w:p>
      <w:pPr>
        <w:pStyle w:val="9"/>
        <w:shd w:val="clear" w:color="auto" w:fill="FFFFFF"/>
        <w:spacing w:before="120" w:beforeAutospacing="0" w:after="120" w:afterAutospacing="0" w:line="360" w:lineRule="auto"/>
        <w:jc w:val="both"/>
        <w:rPr>
          <w:color w:val="000000"/>
          <w:sz w:val="26"/>
          <w:szCs w:val="26"/>
          <w:lang w:val="vi-VN"/>
        </w:rPr>
      </w:pPr>
      <w:r>
        <w:rPr>
          <w:color w:val="000000"/>
          <w:sz w:val="26"/>
          <w:szCs w:val="26"/>
        </w:rPr>
        <w:t>Như vậy, máy lạnh hấp thụ chủ yếu dùng nhiệt năng để vận hành quá trình làm lạnh, nó có vai trò như máy nén trong quá trình làm lạnh.</w:t>
      </w:r>
      <w:r>
        <w:rPr>
          <w:color w:val="000000"/>
          <w:sz w:val="26"/>
          <w:szCs w:val="26"/>
          <w:shd w:val="clear" w:color="auto" w:fill="FFFFFF"/>
        </w:rPr>
        <w:t xml:space="preserve"> Công nghệ làm lạnh sử dụng nhiệt năng mặt trời làm việc trên nguyên lý của máy lạnh hấp thụ (đối với chất hấp thụ lỏng) hoặc hấp phụ (đối với chất hấp phụ rắn).</w:t>
      </w:r>
      <w:r>
        <w:rPr>
          <w:color w:val="000000"/>
          <w:sz w:val="26"/>
          <w:szCs w:val="26"/>
        </w:rPr>
        <w:t xml:space="preserve"> Đối với bộ thu bức xạ mặt trời phẳng, nhiệt độ đạt khoảng từ 70 </w:t>
      </w:r>
      <w:r>
        <w:rPr>
          <w:color w:val="000000"/>
          <w:sz w:val="26"/>
          <w:szCs w:val="26"/>
          <w:vertAlign w:val="superscript"/>
        </w:rPr>
        <w:t>0</w:t>
      </w:r>
      <w:r>
        <w:rPr>
          <w:color w:val="000000"/>
          <w:sz w:val="26"/>
          <w:szCs w:val="26"/>
        </w:rPr>
        <w:t>C đến 90 </w:t>
      </w:r>
      <w:r>
        <w:rPr>
          <w:color w:val="000000"/>
          <w:sz w:val="26"/>
          <w:szCs w:val="26"/>
          <w:vertAlign w:val="superscript"/>
        </w:rPr>
        <w:t>0</w:t>
      </w:r>
      <w:r>
        <w:rPr>
          <w:color w:val="000000"/>
          <w:sz w:val="26"/>
          <w:szCs w:val="26"/>
        </w:rPr>
        <w:t>C thì thích hợp với máy lạnh hấp thụ 1 cấp</w:t>
      </w:r>
      <w:r>
        <w:rPr>
          <w:color w:val="000000"/>
          <w:sz w:val="26"/>
          <w:szCs w:val="26"/>
          <w:lang w:val="vi-VN"/>
        </w:rPr>
        <w:t xml:space="preserve"> ( MLHT Single Effect NH3 – H2O)</w:t>
      </w:r>
      <w:r>
        <w:rPr>
          <w:color w:val="000000"/>
          <w:sz w:val="26"/>
          <w:szCs w:val="26"/>
        </w:rPr>
        <w:t>. Trong máy chứa hai chất, đó là môi chất lạnh và dung dịch hấp thụ</w:t>
      </w:r>
      <w:r>
        <w:rPr>
          <w:color w:val="000000"/>
          <w:sz w:val="26"/>
          <w:szCs w:val="26"/>
          <w:lang w:val="vi-VN"/>
        </w:rPr>
        <w:t xml:space="preserve"> </w:t>
      </w:r>
      <w:r>
        <w:rPr>
          <w:color w:val="000000"/>
          <w:sz w:val="26"/>
          <w:szCs w:val="26"/>
          <w:shd w:val="clear" w:color="auto" w:fill="FFFFFF"/>
        </w:rPr>
        <w:t>NH</w:t>
      </w:r>
      <w:r>
        <w:rPr>
          <w:color w:val="000000"/>
          <w:sz w:val="26"/>
          <w:szCs w:val="26"/>
          <w:shd w:val="clear" w:color="auto" w:fill="FFFFFF"/>
          <w:vertAlign w:val="subscript"/>
        </w:rPr>
        <w:t>3</w:t>
      </w:r>
      <w:r>
        <w:rPr>
          <w:color w:val="000000"/>
          <w:sz w:val="26"/>
          <w:szCs w:val="26"/>
          <w:shd w:val="clear" w:color="auto" w:fill="FFFFFF"/>
        </w:rPr>
        <w:t>/ H</w:t>
      </w:r>
      <w:r>
        <w:rPr>
          <w:color w:val="000000"/>
          <w:sz w:val="26"/>
          <w:szCs w:val="26"/>
          <w:shd w:val="clear" w:color="auto" w:fill="FFFFFF"/>
          <w:vertAlign w:val="subscript"/>
        </w:rPr>
        <w:t>2</w:t>
      </w:r>
      <w:r>
        <w:rPr>
          <w:color w:val="000000"/>
          <w:sz w:val="26"/>
          <w:szCs w:val="26"/>
          <w:shd w:val="clear" w:color="auto" w:fill="FFFFFF"/>
        </w:rPr>
        <w:t>O, trong đó NH</w:t>
      </w:r>
      <w:r>
        <w:rPr>
          <w:color w:val="000000"/>
          <w:sz w:val="26"/>
          <w:szCs w:val="26"/>
          <w:shd w:val="clear" w:color="auto" w:fill="FFFFFF"/>
          <w:vertAlign w:val="subscript"/>
        </w:rPr>
        <w:t>3</w:t>
      </w:r>
      <w:r>
        <w:rPr>
          <w:color w:val="000000"/>
          <w:sz w:val="26"/>
          <w:szCs w:val="26"/>
          <w:shd w:val="clear" w:color="auto" w:fill="FFFFFF"/>
        </w:rPr>
        <w:t> là môi chất lạnh, H</w:t>
      </w:r>
      <w:r>
        <w:rPr>
          <w:color w:val="000000"/>
          <w:sz w:val="26"/>
          <w:szCs w:val="26"/>
          <w:shd w:val="clear" w:color="auto" w:fill="FFFFFF"/>
          <w:vertAlign w:val="subscript"/>
        </w:rPr>
        <w:t>2</w:t>
      </w:r>
      <w:r>
        <w:rPr>
          <w:color w:val="000000"/>
          <w:sz w:val="26"/>
          <w:szCs w:val="26"/>
          <w:shd w:val="clear" w:color="auto" w:fill="FFFFFF"/>
        </w:rPr>
        <w:t>O là dung dịch hấp thụ. Với NH</w:t>
      </w:r>
      <w:r>
        <w:rPr>
          <w:color w:val="000000"/>
          <w:sz w:val="26"/>
          <w:szCs w:val="26"/>
          <w:shd w:val="clear" w:color="auto" w:fill="FFFFFF"/>
          <w:vertAlign w:val="subscript"/>
        </w:rPr>
        <w:t>3</w:t>
      </w:r>
      <w:r>
        <w:rPr>
          <w:color w:val="000000"/>
          <w:sz w:val="26"/>
          <w:szCs w:val="26"/>
          <w:shd w:val="clear" w:color="auto" w:fill="FFFFFF"/>
        </w:rPr>
        <w:t> là môi chất lạnh thì nhiệt độ làm lạnh có thể đạt tới nhiệt độ - 60 </w:t>
      </w:r>
      <w:r>
        <w:rPr>
          <w:color w:val="000000"/>
          <w:sz w:val="26"/>
          <w:szCs w:val="26"/>
          <w:shd w:val="clear" w:color="auto" w:fill="FFFFFF"/>
          <w:vertAlign w:val="superscript"/>
        </w:rPr>
        <w:t>0</w:t>
      </w:r>
      <w:r>
        <w:rPr>
          <w:color w:val="000000"/>
          <w:sz w:val="26"/>
          <w:szCs w:val="26"/>
          <w:shd w:val="clear" w:color="auto" w:fill="FFFFFF"/>
        </w:rPr>
        <w:t>C.</w:t>
      </w:r>
      <w:r>
        <w:rPr>
          <w:color w:val="000000"/>
          <w:sz w:val="26"/>
          <w:szCs w:val="26"/>
        </w:rPr>
        <w:t>Trong quá trình tuần hoàn của dung dịch hấp thụ, nồng độ dung dịch thay đổi với hai dải nồng độ: dung dịch loãng tương ứng với nồng độ môi chất lạnh thấp và dung dịch đặc tương ứng với nồng độ môi chất lạnh cao.</w:t>
      </w:r>
    </w:p>
    <w:p>
      <w:pPr>
        <w:pStyle w:val="9"/>
        <w:shd w:val="clear" w:color="auto" w:fill="FFFFFF"/>
        <w:spacing w:before="120" w:beforeAutospacing="0" w:after="120" w:afterAutospacing="0" w:line="360" w:lineRule="auto"/>
        <w:jc w:val="both"/>
        <w:rPr>
          <w:color w:val="000000"/>
          <w:sz w:val="26"/>
          <w:szCs w:val="26"/>
        </w:rPr>
      </w:pPr>
      <w:r>
        <w:rPr>
          <w:color w:val="000000"/>
          <w:sz w:val="26"/>
          <w:szCs w:val="26"/>
          <w:shd w:val="clear" w:color="auto" w:fill="FFFFFF"/>
        </w:rPr>
        <w:t>Điều hòa không khí sử dụng năng lượng mặt trời là một hướng nghiên cứu có nhiều triển vọng.</w:t>
      </w:r>
      <w:r>
        <w:rPr>
          <w:color w:val="000000"/>
          <w:sz w:val="26"/>
          <w:szCs w:val="26"/>
        </w:rPr>
        <w:t xml:space="preserve"> Đây cũng là đề tài đòi hỏi cấp thiết để hạn chế tác động có hại tới môi trường toàn cầu. Cuộc chiến chống biến đổi khí hậu càng ngày càng hiện hữu và quyết liệt. Sử dụng năng lượng mặt trời nói riêng và tái tạo nói chung là một phương pháp hữu hiệu không những để kiềm chế biến đổi khí hậu mà còn góp phần bảo đảm an ninh năng lượng. Nhiều quốc gia đã có chính sách hỗ trợ để nghiên cứu, nâng cao hiệu quả của thiết bị sử dụng nguồn năng lượng tái tạo này nhằm hạ giá thành, thương mại hóa để sử dụng rộng rãi.</w:t>
      </w:r>
    </w:p>
    <w:p>
      <w:pPr>
        <w:pStyle w:val="9"/>
        <w:shd w:val="clear" w:color="auto" w:fill="FFFFFF"/>
        <w:spacing w:before="120" w:beforeAutospacing="0" w:after="120" w:afterAutospacing="0" w:line="360" w:lineRule="auto"/>
        <w:jc w:val="both"/>
        <w:rPr>
          <w:color w:val="000000"/>
          <w:sz w:val="26"/>
          <w:szCs w:val="26"/>
        </w:rPr>
      </w:pPr>
      <w:r>
        <w:rPr>
          <w:color w:val="000000"/>
          <w:sz w:val="26"/>
          <w:szCs w:val="26"/>
        </w:rPr>
        <w:t>Việt Nam, thiết nghĩ, không thể nằm ngoài xu hướng này vậy nên nhóm chúng em quyết định chọn cho mình đề tài “Máy lạnh hấp thụ Single Effect NH3 – H2O” để nghiên cứu và hy vọng có thể đóng góp vào sự phát triển của ngành nhiệt lạnh trong tương lai.</w:t>
      </w:r>
    </w:p>
    <w:p>
      <w:pPr>
        <w:pStyle w:val="9"/>
        <w:shd w:val="clear" w:color="auto" w:fill="FFFFFF"/>
        <w:spacing w:before="120" w:beforeAutospacing="0" w:after="120" w:afterAutospacing="0" w:line="360" w:lineRule="auto"/>
        <w:jc w:val="center"/>
        <w:outlineLvl w:val="9"/>
        <w:rPr>
          <w:b/>
          <w:color w:val="000000"/>
          <w:sz w:val="32"/>
          <w:szCs w:val="32"/>
        </w:rPr>
      </w:pPr>
    </w:p>
    <w:p>
      <w:pPr>
        <w:pStyle w:val="9"/>
        <w:shd w:val="clear" w:color="auto" w:fill="FFFFFF"/>
        <w:spacing w:before="120" w:beforeAutospacing="0" w:after="120" w:afterAutospacing="0" w:line="360" w:lineRule="auto"/>
        <w:jc w:val="center"/>
        <w:outlineLvl w:val="9"/>
        <w:rPr>
          <w:b/>
          <w:color w:val="000000"/>
          <w:sz w:val="32"/>
          <w:szCs w:val="32"/>
        </w:rPr>
      </w:pPr>
    </w:p>
    <w:p>
      <w:pPr>
        <w:pStyle w:val="9"/>
        <w:shd w:val="clear" w:color="auto" w:fill="FFFFFF"/>
        <w:spacing w:before="120" w:beforeAutospacing="0" w:after="120" w:afterAutospacing="0" w:line="360" w:lineRule="auto"/>
        <w:jc w:val="center"/>
        <w:outlineLvl w:val="9"/>
        <w:rPr>
          <w:b/>
          <w:color w:val="000000"/>
          <w:sz w:val="32"/>
          <w:szCs w:val="32"/>
        </w:rPr>
      </w:pPr>
    </w:p>
    <w:p>
      <w:pPr>
        <w:pStyle w:val="9"/>
        <w:shd w:val="clear" w:color="auto" w:fill="FFFFFF"/>
        <w:spacing w:before="120" w:beforeAutospacing="0" w:after="120" w:afterAutospacing="0" w:line="360" w:lineRule="auto"/>
        <w:jc w:val="center"/>
        <w:outlineLvl w:val="9"/>
        <w:rPr>
          <w:b/>
          <w:color w:val="000000"/>
          <w:sz w:val="32"/>
          <w:szCs w:val="32"/>
        </w:rPr>
      </w:pPr>
    </w:p>
    <w:p>
      <w:pPr>
        <w:pStyle w:val="9"/>
        <w:shd w:val="clear" w:color="auto" w:fill="FFFFFF"/>
        <w:spacing w:before="120" w:beforeAutospacing="0" w:after="120" w:afterAutospacing="0" w:line="360" w:lineRule="auto"/>
        <w:jc w:val="center"/>
        <w:outlineLvl w:val="9"/>
        <w:rPr>
          <w:b/>
          <w:color w:val="000000"/>
          <w:sz w:val="32"/>
          <w:szCs w:val="32"/>
        </w:rPr>
      </w:pPr>
    </w:p>
    <w:p>
      <w:pPr>
        <w:pStyle w:val="9"/>
        <w:shd w:val="clear" w:color="auto" w:fill="FFFFFF"/>
        <w:spacing w:before="120" w:beforeAutospacing="0" w:after="120" w:afterAutospacing="0" w:line="360" w:lineRule="auto"/>
        <w:jc w:val="center"/>
        <w:outlineLvl w:val="9"/>
        <w:rPr>
          <w:b/>
          <w:color w:val="000000"/>
          <w:sz w:val="32"/>
          <w:szCs w:val="32"/>
        </w:rPr>
      </w:pPr>
    </w:p>
    <w:p>
      <w:pPr>
        <w:pStyle w:val="9"/>
        <w:shd w:val="clear" w:color="auto" w:fill="FFFFFF"/>
        <w:spacing w:before="120" w:beforeAutospacing="0" w:after="120" w:afterAutospacing="0" w:line="360" w:lineRule="auto"/>
        <w:jc w:val="center"/>
        <w:outlineLvl w:val="9"/>
        <w:rPr>
          <w:b/>
          <w:color w:val="000000"/>
          <w:sz w:val="32"/>
          <w:szCs w:val="32"/>
        </w:rPr>
      </w:pPr>
    </w:p>
    <w:p>
      <w:pPr>
        <w:pStyle w:val="9"/>
        <w:shd w:val="clear" w:color="auto" w:fill="FFFFFF"/>
        <w:spacing w:before="120" w:beforeAutospacing="0" w:after="120" w:afterAutospacing="0" w:line="360" w:lineRule="auto"/>
        <w:jc w:val="center"/>
        <w:outlineLvl w:val="9"/>
        <w:rPr>
          <w:b/>
          <w:color w:val="000000"/>
          <w:sz w:val="32"/>
          <w:szCs w:val="32"/>
        </w:rPr>
      </w:pPr>
    </w:p>
    <w:p>
      <w:pPr>
        <w:pStyle w:val="9"/>
        <w:shd w:val="clear" w:color="auto" w:fill="FFFFFF"/>
        <w:spacing w:before="120" w:beforeAutospacing="0" w:after="120" w:afterAutospacing="0" w:line="360" w:lineRule="auto"/>
        <w:jc w:val="center"/>
        <w:outlineLvl w:val="9"/>
        <w:rPr>
          <w:b/>
          <w:color w:val="000000"/>
          <w:sz w:val="32"/>
          <w:szCs w:val="32"/>
        </w:rPr>
      </w:pPr>
    </w:p>
    <w:p>
      <w:pPr>
        <w:pStyle w:val="9"/>
        <w:shd w:val="clear" w:color="auto" w:fill="FFFFFF"/>
        <w:spacing w:before="120" w:beforeAutospacing="0" w:after="120" w:afterAutospacing="0" w:line="360" w:lineRule="auto"/>
        <w:jc w:val="center"/>
        <w:outlineLvl w:val="9"/>
        <w:rPr>
          <w:b/>
          <w:color w:val="000000"/>
          <w:sz w:val="32"/>
          <w:szCs w:val="32"/>
        </w:rPr>
      </w:pPr>
    </w:p>
    <w:p>
      <w:pPr>
        <w:pStyle w:val="9"/>
        <w:shd w:val="clear" w:color="auto" w:fill="FFFFFF"/>
        <w:spacing w:before="120" w:beforeAutospacing="0" w:after="120" w:afterAutospacing="0" w:line="360" w:lineRule="auto"/>
        <w:jc w:val="center"/>
        <w:outlineLvl w:val="9"/>
        <w:rPr>
          <w:b/>
          <w:color w:val="000000"/>
          <w:sz w:val="32"/>
          <w:szCs w:val="32"/>
        </w:rPr>
      </w:pPr>
    </w:p>
    <w:p>
      <w:pPr>
        <w:pStyle w:val="9"/>
        <w:shd w:val="clear" w:color="auto" w:fill="FFFFFF"/>
        <w:spacing w:before="120" w:beforeAutospacing="0" w:after="120" w:afterAutospacing="0" w:line="360" w:lineRule="auto"/>
        <w:jc w:val="center"/>
        <w:outlineLvl w:val="9"/>
        <w:rPr>
          <w:b/>
          <w:color w:val="000000"/>
          <w:sz w:val="32"/>
          <w:szCs w:val="32"/>
        </w:rPr>
      </w:pPr>
    </w:p>
    <w:p>
      <w:pPr>
        <w:pStyle w:val="9"/>
        <w:shd w:val="clear" w:color="auto" w:fill="FFFFFF"/>
        <w:spacing w:before="120" w:beforeAutospacing="0" w:after="120" w:afterAutospacing="0" w:line="360" w:lineRule="auto"/>
        <w:jc w:val="center"/>
        <w:outlineLvl w:val="9"/>
        <w:rPr>
          <w:b/>
          <w:color w:val="000000"/>
          <w:sz w:val="32"/>
          <w:szCs w:val="32"/>
        </w:rPr>
      </w:pPr>
    </w:p>
    <w:p>
      <w:pPr>
        <w:pStyle w:val="9"/>
        <w:shd w:val="clear" w:color="auto" w:fill="FFFFFF"/>
        <w:spacing w:before="120" w:beforeAutospacing="0" w:after="120" w:afterAutospacing="0" w:line="360" w:lineRule="auto"/>
        <w:jc w:val="center"/>
        <w:outlineLvl w:val="9"/>
        <w:rPr>
          <w:b/>
          <w:color w:val="000000"/>
          <w:sz w:val="32"/>
          <w:szCs w:val="32"/>
        </w:rPr>
      </w:pPr>
    </w:p>
    <w:p>
      <w:pPr>
        <w:pStyle w:val="9"/>
        <w:shd w:val="clear" w:color="auto" w:fill="FFFFFF"/>
        <w:spacing w:before="120" w:beforeAutospacing="0" w:after="120" w:afterAutospacing="0" w:line="360" w:lineRule="auto"/>
        <w:jc w:val="center"/>
        <w:outlineLvl w:val="9"/>
        <w:rPr>
          <w:b/>
          <w:color w:val="000000"/>
          <w:sz w:val="32"/>
          <w:szCs w:val="32"/>
        </w:rPr>
      </w:pPr>
    </w:p>
    <w:p>
      <w:pPr>
        <w:pStyle w:val="9"/>
        <w:shd w:val="clear" w:color="auto" w:fill="FFFFFF"/>
        <w:spacing w:before="120" w:beforeAutospacing="0" w:after="120" w:afterAutospacing="0" w:line="360" w:lineRule="auto"/>
        <w:jc w:val="center"/>
        <w:outlineLvl w:val="9"/>
        <w:rPr>
          <w:b/>
          <w:color w:val="000000"/>
          <w:sz w:val="32"/>
          <w:szCs w:val="32"/>
        </w:rPr>
      </w:pPr>
    </w:p>
    <w:p>
      <w:pPr>
        <w:pStyle w:val="9"/>
        <w:shd w:val="clear" w:color="auto" w:fill="FFFFFF"/>
        <w:spacing w:before="120" w:beforeAutospacing="0" w:after="120" w:afterAutospacing="0" w:line="360" w:lineRule="auto"/>
        <w:jc w:val="center"/>
        <w:outlineLvl w:val="9"/>
        <w:rPr>
          <w:b/>
          <w:color w:val="000000"/>
          <w:sz w:val="32"/>
          <w:szCs w:val="32"/>
        </w:rPr>
      </w:pPr>
    </w:p>
    <w:p>
      <w:pPr>
        <w:pStyle w:val="9"/>
        <w:shd w:val="clear" w:color="auto" w:fill="FFFFFF"/>
        <w:spacing w:before="120" w:beforeAutospacing="0" w:after="120" w:afterAutospacing="0" w:line="360" w:lineRule="auto"/>
        <w:jc w:val="center"/>
        <w:outlineLvl w:val="9"/>
        <w:rPr>
          <w:b/>
          <w:color w:val="000000"/>
          <w:sz w:val="32"/>
          <w:szCs w:val="32"/>
        </w:rPr>
      </w:pPr>
    </w:p>
    <w:p>
      <w:pPr>
        <w:pStyle w:val="9"/>
        <w:shd w:val="clear" w:color="auto" w:fill="FFFFFF"/>
        <w:spacing w:before="120" w:beforeAutospacing="0" w:after="120" w:afterAutospacing="0" w:line="360" w:lineRule="auto"/>
        <w:jc w:val="center"/>
        <w:outlineLvl w:val="9"/>
        <w:rPr>
          <w:b/>
          <w:color w:val="000000"/>
          <w:sz w:val="32"/>
          <w:szCs w:val="32"/>
        </w:rPr>
      </w:pPr>
    </w:p>
    <w:p>
      <w:pPr>
        <w:pStyle w:val="9"/>
        <w:shd w:val="clear" w:color="auto" w:fill="FFFFFF"/>
        <w:spacing w:before="120" w:beforeAutospacing="0" w:after="120" w:afterAutospacing="0" w:line="360" w:lineRule="auto"/>
        <w:jc w:val="center"/>
        <w:outlineLvl w:val="0"/>
        <w:rPr>
          <w:b/>
          <w:color w:val="000000"/>
          <w:sz w:val="32"/>
          <w:szCs w:val="32"/>
        </w:rPr>
      </w:pPr>
      <w:bookmarkStart w:id="5" w:name="_Toc30862"/>
      <w:r>
        <w:rPr>
          <w:b/>
          <w:color w:val="000000"/>
          <w:sz w:val="32"/>
          <w:szCs w:val="32"/>
        </w:rPr>
        <w:t>PHẦN 2 CƠ SỞ LÝ LUẬN</w:t>
      </w:r>
      <w:bookmarkEnd w:id="5"/>
    </w:p>
    <w:p>
      <w:pPr>
        <w:pStyle w:val="9"/>
        <w:shd w:val="clear" w:color="auto" w:fill="FFFFFF"/>
        <w:spacing w:before="120" w:beforeAutospacing="0" w:after="120" w:afterAutospacing="0" w:line="360" w:lineRule="auto"/>
        <w:jc w:val="both"/>
        <w:outlineLvl w:val="1"/>
        <w:rPr>
          <w:b/>
          <w:color w:val="000000"/>
          <w:sz w:val="26"/>
          <w:szCs w:val="26"/>
        </w:rPr>
      </w:pPr>
      <w:bookmarkStart w:id="6" w:name="_Toc28593"/>
      <w:r>
        <w:rPr>
          <w:b/>
          <w:color w:val="000000"/>
          <w:sz w:val="26"/>
          <w:szCs w:val="26"/>
        </w:rPr>
        <w:t>2.1 Cơ sở lý thuyết</w:t>
      </w:r>
      <w:bookmarkEnd w:id="6"/>
    </w:p>
    <w:p>
      <w:pPr>
        <w:pStyle w:val="9"/>
        <w:numPr>
          <w:ilvl w:val="0"/>
          <w:numId w:val="3"/>
        </w:numPr>
        <w:shd w:val="clear" w:color="auto" w:fill="FFFFFF"/>
        <w:spacing w:before="120" w:beforeAutospacing="0" w:after="120" w:afterAutospacing="0" w:line="360" w:lineRule="auto"/>
        <w:ind w:left="851" w:hanging="284"/>
        <w:rPr>
          <w:color w:val="000000"/>
          <w:sz w:val="26"/>
          <w:szCs w:val="26"/>
        </w:rPr>
      </w:pPr>
      <w:r>
        <w:rPr>
          <w:color w:val="000000"/>
          <w:sz w:val="26"/>
          <w:szCs w:val="26"/>
        </w:rPr>
        <w:t>Khái niệm</w:t>
      </w:r>
    </w:p>
    <w:p>
      <w:pPr>
        <w:pStyle w:val="9"/>
        <w:numPr>
          <w:ilvl w:val="0"/>
          <w:numId w:val="3"/>
        </w:numPr>
        <w:shd w:val="clear" w:color="auto" w:fill="FFFFFF"/>
        <w:spacing w:before="120" w:beforeAutospacing="0" w:after="120" w:afterAutospacing="0" w:line="360" w:lineRule="auto"/>
        <w:ind w:left="851" w:hanging="284"/>
        <w:rPr>
          <w:color w:val="000000"/>
          <w:sz w:val="26"/>
          <w:szCs w:val="26"/>
        </w:rPr>
      </w:pPr>
      <w:r>
        <w:rPr>
          <w:color w:val="000000"/>
          <w:sz w:val="26"/>
          <w:szCs w:val="26"/>
        </w:rPr>
        <w:t>Vai trò và nhiệm vụ</w:t>
      </w:r>
    </w:p>
    <w:p>
      <w:pPr>
        <w:pStyle w:val="9"/>
        <w:numPr>
          <w:ilvl w:val="0"/>
          <w:numId w:val="3"/>
        </w:numPr>
        <w:shd w:val="clear" w:color="auto" w:fill="FFFFFF"/>
        <w:spacing w:before="120" w:beforeAutospacing="0" w:after="120" w:afterAutospacing="0" w:line="360" w:lineRule="auto"/>
        <w:ind w:left="851" w:hanging="284"/>
        <w:rPr>
          <w:color w:val="000000"/>
          <w:sz w:val="26"/>
          <w:szCs w:val="26"/>
        </w:rPr>
      </w:pPr>
      <w:r>
        <w:rPr>
          <w:color w:val="000000"/>
          <w:sz w:val="26"/>
          <w:szCs w:val="26"/>
        </w:rPr>
        <w:t>cấu tạo MLHT Single Effect NH3-H2O</w:t>
      </w:r>
    </w:p>
    <w:p>
      <w:pPr>
        <w:pStyle w:val="9"/>
        <w:numPr>
          <w:ilvl w:val="0"/>
          <w:numId w:val="3"/>
        </w:numPr>
        <w:shd w:val="clear" w:color="auto" w:fill="FFFFFF"/>
        <w:spacing w:before="120" w:beforeAutospacing="0" w:after="120" w:afterAutospacing="0" w:line="360" w:lineRule="auto"/>
        <w:ind w:left="851" w:hanging="284"/>
        <w:rPr>
          <w:color w:val="000000"/>
          <w:sz w:val="26"/>
          <w:szCs w:val="26"/>
        </w:rPr>
      </w:pPr>
      <w:r>
        <w:rPr>
          <w:color w:val="000000"/>
          <w:sz w:val="26"/>
          <w:szCs w:val="26"/>
        </w:rPr>
        <w:t>Nguyên lý hoạt động</w:t>
      </w:r>
    </w:p>
    <w:p>
      <w:pPr>
        <w:pStyle w:val="9"/>
        <w:numPr>
          <w:ilvl w:val="0"/>
          <w:numId w:val="3"/>
        </w:numPr>
        <w:shd w:val="clear" w:color="auto" w:fill="FFFFFF"/>
        <w:spacing w:before="120" w:beforeAutospacing="0" w:after="120" w:afterAutospacing="0" w:line="360" w:lineRule="auto"/>
        <w:ind w:left="851" w:hanging="284"/>
        <w:rPr>
          <w:color w:val="000000"/>
          <w:sz w:val="26"/>
          <w:szCs w:val="26"/>
        </w:rPr>
      </w:pPr>
      <w:r>
        <w:rPr>
          <w:sz w:val="26"/>
          <w:szCs w:val="26"/>
        </w:rPr>
        <w:t>Xác định được môi chất lạnh NH3-H2O</w:t>
      </w:r>
    </w:p>
    <w:p>
      <w:pPr>
        <w:pStyle w:val="9"/>
        <w:numPr>
          <w:ilvl w:val="0"/>
          <w:numId w:val="3"/>
        </w:numPr>
        <w:shd w:val="clear" w:color="auto" w:fill="FFFFFF"/>
        <w:spacing w:before="120" w:beforeAutospacing="0" w:after="120" w:afterAutospacing="0" w:line="360" w:lineRule="auto"/>
        <w:ind w:left="851" w:hanging="284"/>
        <w:rPr>
          <w:b/>
          <w:color w:val="000000"/>
          <w:sz w:val="26"/>
          <w:szCs w:val="26"/>
        </w:rPr>
      </w:pPr>
      <w:r>
        <w:rPr>
          <w:color w:val="000000"/>
          <w:sz w:val="26"/>
          <w:szCs w:val="26"/>
        </w:rPr>
        <w:t>Ưu nhược điểm MLHT Single Effect NH3-H2O</w:t>
      </w:r>
    </w:p>
    <w:p>
      <w:pPr>
        <w:pStyle w:val="9"/>
        <w:shd w:val="clear" w:color="auto" w:fill="FFFFFF"/>
        <w:spacing w:before="120" w:beforeAutospacing="0" w:after="120" w:afterAutospacing="0" w:line="360" w:lineRule="auto"/>
        <w:outlineLvl w:val="1"/>
        <w:rPr>
          <w:b/>
          <w:color w:val="000000"/>
          <w:sz w:val="26"/>
          <w:szCs w:val="26"/>
        </w:rPr>
      </w:pPr>
      <w:bookmarkStart w:id="7" w:name="_Toc3152"/>
      <w:r>
        <w:rPr>
          <w:b/>
          <w:color w:val="000000"/>
          <w:sz w:val="26"/>
          <w:szCs w:val="26"/>
        </w:rPr>
        <w:t>2.2 Ứng dụng</w:t>
      </w:r>
      <w:bookmarkEnd w:id="7"/>
    </w:p>
    <w:p>
      <w:pPr>
        <w:pStyle w:val="9"/>
        <w:numPr>
          <w:ilvl w:val="0"/>
          <w:numId w:val="4"/>
        </w:numPr>
        <w:shd w:val="clear" w:color="auto" w:fill="FFFFFF"/>
        <w:spacing w:before="120" w:beforeAutospacing="0" w:after="120" w:afterAutospacing="0" w:line="360" w:lineRule="auto"/>
        <w:ind w:left="851" w:hanging="284"/>
        <w:rPr>
          <w:color w:val="000000"/>
          <w:sz w:val="26"/>
          <w:szCs w:val="26"/>
        </w:rPr>
      </w:pPr>
      <w:r>
        <w:rPr>
          <w:color w:val="000000"/>
          <w:sz w:val="26"/>
          <w:szCs w:val="26"/>
        </w:rPr>
        <w:t xml:space="preserve">Ứng dụng trong làm mát </w:t>
      </w:r>
    </w:p>
    <w:p>
      <w:pPr>
        <w:pStyle w:val="9"/>
        <w:numPr>
          <w:ilvl w:val="0"/>
          <w:numId w:val="4"/>
        </w:numPr>
        <w:shd w:val="clear" w:color="auto" w:fill="FFFFFF"/>
        <w:spacing w:before="120" w:beforeAutospacing="0" w:after="120" w:afterAutospacing="0" w:line="360" w:lineRule="auto"/>
        <w:ind w:left="851" w:hanging="284"/>
        <w:rPr>
          <w:color w:val="000000"/>
          <w:sz w:val="26"/>
          <w:szCs w:val="26"/>
        </w:rPr>
      </w:pPr>
      <w:r>
        <w:rPr>
          <w:color w:val="000000"/>
          <w:sz w:val="26"/>
          <w:szCs w:val="26"/>
        </w:rPr>
        <w:t>Ứng dụng trong làm nước đá công nghiệp</w:t>
      </w:r>
    </w:p>
    <w:p>
      <w:pPr>
        <w:pStyle w:val="9"/>
        <w:shd w:val="clear" w:color="auto" w:fill="FFFFFF"/>
        <w:spacing w:before="120" w:beforeAutospacing="0" w:after="120" w:afterAutospacing="0" w:line="360" w:lineRule="auto"/>
        <w:jc w:val="center"/>
        <w:outlineLvl w:val="9"/>
        <w:rPr>
          <w:b/>
          <w:color w:val="000000"/>
          <w:sz w:val="32"/>
          <w:szCs w:val="32"/>
        </w:rPr>
      </w:pPr>
    </w:p>
    <w:p>
      <w:pPr>
        <w:pStyle w:val="9"/>
        <w:shd w:val="clear" w:color="auto" w:fill="FFFFFF"/>
        <w:spacing w:before="120" w:beforeAutospacing="0" w:after="120" w:afterAutospacing="0" w:line="360" w:lineRule="auto"/>
        <w:jc w:val="center"/>
        <w:outlineLvl w:val="9"/>
        <w:rPr>
          <w:b/>
          <w:color w:val="000000"/>
          <w:sz w:val="32"/>
          <w:szCs w:val="32"/>
        </w:rPr>
      </w:pPr>
    </w:p>
    <w:p>
      <w:pPr>
        <w:pStyle w:val="9"/>
        <w:shd w:val="clear" w:color="auto" w:fill="FFFFFF"/>
        <w:spacing w:before="120" w:beforeAutospacing="0" w:after="120" w:afterAutospacing="0" w:line="360" w:lineRule="auto"/>
        <w:jc w:val="center"/>
        <w:outlineLvl w:val="9"/>
        <w:rPr>
          <w:b/>
          <w:color w:val="000000"/>
          <w:sz w:val="32"/>
          <w:szCs w:val="32"/>
        </w:rPr>
      </w:pPr>
    </w:p>
    <w:p>
      <w:pPr>
        <w:pStyle w:val="9"/>
        <w:shd w:val="clear" w:color="auto" w:fill="FFFFFF"/>
        <w:spacing w:before="120" w:beforeAutospacing="0" w:after="120" w:afterAutospacing="0" w:line="360" w:lineRule="auto"/>
        <w:jc w:val="center"/>
        <w:outlineLvl w:val="9"/>
        <w:rPr>
          <w:b/>
          <w:color w:val="000000"/>
          <w:sz w:val="32"/>
          <w:szCs w:val="32"/>
        </w:rPr>
      </w:pPr>
    </w:p>
    <w:p>
      <w:pPr>
        <w:pStyle w:val="9"/>
        <w:shd w:val="clear" w:color="auto" w:fill="FFFFFF"/>
        <w:spacing w:before="120" w:beforeAutospacing="0" w:after="120" w:afterAutospacing="0" w:line="360" w:lineRule="auto"/>
        <w:jc w:val="center"/>
        <w:outlineLvl w:val="9"/>
        <w:rPr>
          <w:b/>
          <w:color w:val="000000"/>
          <w:sz w:val="32"/>
          <w:szCs w:val="32"/>
        </w:rPr>
      </w:pPr>
    </w:p>
    <w:p>
      <w:pPr>
        <w:pStyle w:val="9"/>
        <w:shd w:val="clear" w:color="auto" w:fill="FFFFFF"/>
        <w:spacing w:before="120" w:beforeAutospacing="0" w:after="120" w:afterAutospacing="0" w:line="360" w:lineRule="auto"/>
        <w:jc w:val="center"/>
        <w:outlineLvl w:val="9"/>
        <w:rPr>
          <w:b/>
          <w:color w:val="000000"/>
          <w:sz w:val="32"/>
          <w:szCs w:val="32"/>
        </w:rPr>
      </w:pPr>
    </w:p>
    <w:p>
      <w:pPr>
        <w:pStyle w:val="9"/>
        <w:shd w:val="clear" w:color="auto" w:fill="FFFFFF"/>
        <w:spacing w:before="120" w:beforeAutospacing="0" w:after="120" w:afterAutospacing="0" w:line="360" w:lineRule="auto"/>
        <w:jc w:val="center"/>
        <w:outlineLvl w:val="9"/>
        <w:rPr>
          <w:b/>
          <w:color w:val="000000"/>
          <w:sz w:val="32"/>
          <w:szCs w:val="32"/>
        </w:rPr>
      </w:pPr>
    </w:p>
    <w:p>
      <w:pPr>
        <w:pStyle w:val="9"/>
        <w:shd w:val="clear" w:color="auto" w:fill="FFFFFF"/>
        <w:spacing w:before="120" w:beforeAutospacing="0" w:after="120" w:afterAutospacing="0" w:line="360" w:lineRule="auto"/>
        <w:jc w:val="center"/>
        <w:outlineLvl w:val="9"/>
        <w:rPr>
          <w:b/>
          <w:color w:val="000000"/>
          <w:sz w:val="32"/>
          <w:szCs w:val="32"/>
        </w:rPr>
      </w:pPr>
    </w:p>
    <w:p>
      <w:pPr>
        <w:pStyle w:val="9"/>
        <w:shd w:val="clear" w:color="auto" w:fill="FFFFFF"/>
        <w:spacing w:before="120" w:beforeAutospacing="0" w:after="120" w:afterAutospacing="0" w:line="360" w:lineRule="auto"/>
        <w:jc w:val="center"/>
        <w:outlineLvl w:val="9"/>
        <w:rPr>
          <w:b/>
          <w:color w:val="000000"/>
          <w:sz w:val="32"/>
          <w:szCs w:val="32"/>
        </w:rPr>
      </w:pPr>
    </w:p>
    <w:p>
      <w:pPr>
        <w:pStyle w:val="9"/>
        <w:shd w:val="clear" w:color="auto" w:fill="FFFFFF"/>
        <w:spacing w:before="120" w:beforeAutospacing="0" w:after="120" w:afterAutospacing="0" w:line="360" w:lineRule="auto"/>
        <w:jc w:val="center"/>
        <w:outlineLvl w:val="9"/>
        <w:rPr>
          <w:b/>
          <w:color w:val="000000"/>
          <w:sz w:val="32"/>
          <w:szCs w:val="32"/>
        </w:rPr>
      </w:pPr>
    </w:p>
    <w:p>
      <w:pPr>
        <w:pStyle w:val="9"/>
        <w:shd w:val="clear" w:color="auto" w:fill="FFFFFF"/>
        <w:spacing w:before="120" w:beforeAutospacing="0" w:after="120" w:afterAutospacing="0" w:line="360" w:lineRule="auto"/>
        <w:jc w:val="center"/>
        <w:outlineLvl w:val="9"/>
        <w:rPr>
          <w:b/>
          <w:color w:val="000000"/>
          <w:sz w:val="32"/>
          <w:szCs w:val="32"/>
        </w:rPr>
      </w:pPr>
    </w:p>
    <w:p>
      <w:pPr>
        <w:pStyle w:val="9"/>
        <w:shd w:val="clear" w:color="auto" w:fill="FFFFFF"/>
        <w:spacing w:before="120" w:beforeAutospacing="0" w:after="120" w:afterAutospacing="0" w:line="360" w:lineRule="auto"/>
        <w:jc w:val="center"/>
        <w:outlineLvl w:val="0"/>
        <w:rPr>
          <w:b/>
          <w:color w:val="000000"/>
          <w:sz w:val="32"/>
          <w:szCs w:val="32"/>
        </w:rPr>
      </w:pPr>
      <w:bookmarkStart w:id="8" w:name="_Toc14541"/>
      <w:r>
        <w:rPr>
          <w:b/>
          <w:color w:val="000000"/>
          <w:sz w:val="32"/>
          <w:szCs w:val="32"/>
        </w:rPr>
        <w:t>PHẦN 3</w:t>
      </w:r>
      <w:bookmarkEnd w:id="8"/>
    </w:p>
    <w:p>
      <w:pPr>
        <w:pStyle w:val="9"/>
        <w:shd w:val="clear" w:color="auto" w:fill="FFFFFF"/>
        <w:spacing w:before="120" w:beforeAutospacing="0" w:after="120" w:afterAutospacing="0" w:line="360" w:lineRule="auto"/>
        <w:jc w:val="center"/>
        <w:outlineLvl w:val="0"/>
        <w:rPr>
          <w:b/>
          <w:color w:val="000000"/>
          <w:sz w:val="32"/>
          <w:szCs w:val="32"/>
        </w:rPr>
      </w:pPr>
      <w:bookmarkStart w:id="9" w:name="_Toc21241"/>
      <w:r>
        <w:rPr>
          <w:b/>
          <w:color w:val="000000"/>
          <w:sz w:val="32"/>
          <w:szCs w:val="32"/>
        </w:rPr>
        <w:t>NỘI DUNG NGHIÊN CỨU</w:t>
      </w:r>
      <w:bookmarkEnd w:id="9"/>
    </w:p>
    <w:p>
      <w:pPr>
        <w:pStyle w:val="9"/>
        <w:shd w:val="clear" w:color="auto" w:fill="FFFFFF"/>
        <w:spacing w:before="120" w:beforeAutospacing="0" w:after="120" w:afterAutospacing="0" w:line="360" w:lineRule="auto"/>
        <w:outlineLvl w:val="1"/>
        <w:rPr>
          <w:b/>
          <w:color w:val="000000"/>
          <w:sz w:val="26"/>
          <w:szCs w:val="26"/>
        </w:rPr>
      </w:pPr>
      <w:bookmarkStart w:id="10" w:name="_Toc29054"/>
      <w:r>
        <w:rPr>
          <w:b/>
          <w:color w:val="000000"/>
          <w:sz w:val="26"/>
          <w:szCs w:val="26"/>
        </w:rPr>
        <w:t>3.1  Phạm vi nghiên cứu</w:t>
      </w:r>
      <w:bookmarkEnd w:id="10"/>
    </w:p>
    <w:p>
      <w:pPr>
        <w:spacing w:before="120" w:after="120" w:line="360" w:lineRule="auto"/>
        <w:ind w:firstLine="720"/>
        <w:rPr>
          <w:sz w:val="26"/>
          <w:szCs w:val="26"/>
        </w:rPr>
      </w:pPr>
      <w:r>
        <w:rPr>
          <w:sz w:val="26"/>
          <w:szCs w:val="26"/>
        </w:rPr>
        <w:t>Từ thực tế về dải năng suất sản xuất nước đá hiện có trên thị trường và khả năng đáp ứng của bơm dung dịch, NCS đã đề xuất ứng dụng cho máy lạnh hấp thụ có dải năng suất lạnh trung bình từ 30 ÷ 60kW, năng suất làm đá từ 5 ÷ 10tấn/ngày (khoảng 200kg/mẻ). Đối với dải năng suất lạnh này, năng suất của bình hấp thụ tương ứng ở trong khoảng từ 52 ÷ 104kW. Việc nghiên cứu quá trình truyền nhiệt-truyền chất của quá trình hấp thụ trong bộ hấp thụ để nâng cao hiệu quả thiết bị được thực hiện kết hợp giữa phương pháp lý thuyết mô phỏng và thực nghiệm kiểm tra. Trong khuôn khổ của luận án này, NCS đã chế tạo hoàn chỉnh một máy lạnh hấp thụ NH3-H2O có năng suất lạnh trong khoảng từ 1kW đến 3kW, bình hấp thụ được tập trung nghiên cứu có kết cấu kiểu màng, dung dịch NH3-H2O chảy trên chùm ống song song có đường kính 9,6 mm được bố trí nằm ngang.</w:t>
      </w:r>
    </w:p>
    <w:p>
      <w:pPr>
        <w:pStyle w:val="12"/>
        <w:numPr>
          <w:ilvl w:val="1"/>
          <w:numId w:val="5"/>
        </w:numPr>
        <w:spacing w:after="150" w:line="360" w:lineRule="auto"/>
        <w:outlineLvl w:val="1"/>
        <w:rPr>
          <w:b/>
          <w:sz w:val="26"/>
          <w:szCs w:val="26"/>
        </w:rPr>
      </w:pPr>
      <w:r>
        <w:rPr>
          <w:b/>
          <w:sz w:val="26"/>
          <w:szCs w:val="26"/>
        </w:rPr>
        <w:t xml:space="preserve"> </w:t>
      </w:r>
      <w:bookmarkStart w:id="11" w:name="_Toc11012"/>
      <w:r>
        <w:rPr>
          <w:b/>
          <w:sz w:val="26"/>
          <w:szCs w:val="26"/>
        </w:rPr>
        <w:t>Phương pháp nghiên cứu</w:t>
      </w:r>
      <w:bookmarkEnd w:id="11"/>
    </w:p>
    <w:p>
      <w:pPr>
        <w:spacing w:before="120" w:after="120" w:line="360" w:lineRule="auto"/>
        <w:outlineLvl w:val="2"/>
        <w:rPr>
          <w:b/>
          <w:sz w:val="26"/>
          <w:szCs w:val="26"/>
        </w:rPr>
      </w:pPr>
      <w:bookmarkStart w:id="12" w:name="_Toc27301"/>
      <w:r>
        <w:rPr>
          <w:b/>
          <w:sz w:val="26"/>
          <w:szCs w:val="26"/>
        </w:rPr>
        <w:t>3.2.1Nghiên cứu lý thuyết</w:t>
      </w:r>
      <w:bookmarkEnd w:id="12"/>
    </w:p>
    <w:p>
      <w:pPr>
        <w:spacing w:before="120" w:after="120" w:line="360" w:lineRule="auto"/>
        <w:rPr>
          <w:sz w:val="26"/>
          <w:szCs w:val="26"/>
        </w:rPr>
      </w:pPr>
      <w:r>
        <w:rPr>
          <w:sz w:val="26"/>
          <w:szCs w:val="26"/>
        </w:rPr>
        <w:t xml:space="preserve">- Sơ đồ nguyên lý của máy lạnh hấp thụ </w:t>
      </w:r>
    </w:p>
    <w:p>
      <w:pPr>
        <w:spacing w:before="120" w:after="120" w:line="360" w:lineRule="auto"/>
        <w:rPr>
          <w:sz w:val="26"/>
          <w:szCs w:val="26"/>
        </w:rPr>
      </w:pPr>
      <w:r>
        <w:rPr>
          <w:sz w:val="26"/>
          <w:szCs w:val="26"/>
        </w:rPr>
        <w:t xml:space="preserve">- Các quá trình của máy lạnh hấp thụ </w:t>
      </w:r>
    </w:p>
    <w:p>
      <w:pPr>
        <w:spacing w:before="120" w:after="120" w:line="360" w:lineRule="auto"/>
        <w:outlineLvl w:val="2"/>
        <w:rPr>
          <w:b/>
          <w:sz w:val="26"/>
          <w:szCs w:val="26"/>
        </w:rPr>
      </w:pPr>
      <w:bookmarkStart w:id="13" w:name="_Toc9431"/>
      <w:r>
        <w:rPr>
          <w:b/>
          <w:sz w:val="26"/>
          <w:szCs w:val="26"/>
        </w:rPr>
        <w:t>3.2.2Nghiên cứu thực tế</w:t>
      </w:r>
      <w:bookmarkEnd w:id="13"/>
    </w:p>
    <w:p>
      <w:pPr>
        <w:pStyle w:val="12"/>
        <w:numPr>
          <w:ilvl w:val="0"/>
          <w:numId w:val="6"/>
        </w:numPr>
        <w:spacing w:before="120" w:after="120" w:line="360" w:lineRule="auto"/>
        <w:rPr>
          <w:sz w:val="26"/>
          <w:szCs w:val="26"/>
        </w:rPr>
      </w:pPr>
      <w:r>
        <w:rPr>
          <w:sz w:val="26"/>
          <w:szCs w:val="26"/>
        </w:rPr>
        <w:t>Tình hình nghiên cứu trong nước</w:t>
      </w:r>
    </w:p>
    <w:p>
      <w:pPr>
        <w:pStyle w:val="12"/>
        <w:numPr>
          <w:ilvl w:val="0"/>
          <w:numId w:val="6"/>
        </w:numPr>
        <w:spacing w:before="120" w:after="120" w:line="360" w:lineRule="auto"/>
        <w:rPr>
          <w:sz w:val="26"/>
          <w:szCs w:val="26"/>
        </w:rPr>
      </w:pPr>
      <w:r>
        <w:rPr>
          <w:sz w:val="26"/>
          <w:szCs w:val="26"/>
        </w:rPr>
        <w:t>Tình hình nghiên cứu trên thế giới</w:t>
      </w:r>
    </w:p>
    <w:p>
      <w:pPr>
        <w:pStyle w:val="12"/>
        <w:numPr>
          <w:ilvl w:val="1"/>
          <w:numId w:val="5"/>
        </w:numPr>
        <w:spacing w:before="120" w:after="120" w:line="360" w:lineRule="auto"/>
        <w:outlineLvl w:val="1"/>
        <w:rPr>
          <w:b/>
          <w:sz w:val="26"/>
          <w:szCs w:val="26"/>
        </w:rPr>
      </w:pPr>
      <w:r>
        <w:rPr>
          <w:b/>
          <w:sz w:val="26"/>
          <w:szCs w:val="26"/>
        </w:rPr>
        <w:t xml:space="preserve"> </w:t>
      </w:r>
      <w:bookmarkStart w:id="14" w:name="_Toc4593"/>
      <w:r>
        <w:rPr>
          <w:b/>
          <w:sz w:val="26"/>
          <w:szCs w:val="26"/>
        </w:rPr>
        <w:t>Kết cấu chuyên đề</w:t>
      </w:r>
      <w:bookmarkEnd w:id="14"/>
    </w:p>
    <w:p>
      <w:pPr>
        <w:pStyle w:val="12"/>
        <w:numPr>
          <w:numId w:val="0"/>
        </w:numPr>
        <w:spacing w:before="120" w:after="120" w:line="360" w:lineRule="auto"/>
        <w:contextualSpacing/>
        <w:outlineLvl w:val="9"/>
        <w:rPr>
          <w:b/>
          <w:sz w:val="26"/>
          <w:szCs w:val="26"/>
        </w:rPr>
      </w:pPr>
    </w:p>
    <w:p>
      <w:pPr>
        <w:pStyle w:val="12"/>
        <w:numPr>
          <w:numId w:val="0"/>
        </w:numPr>
        <w:spacing w:before="120" w:after="120" w:line="360" w:lineRule="auto"/>
        <w:contextualSpacing/>
        <w:outlineLvl w:val="9"/>
        <w:rPr>
          <w:b/>
          <w:sz w:val="26"/>
          <w:szCs w:val="26"/>
        </w:rPr>
      </w:pPr>
    </w:p>
    <w:p>
      <w:pPr>
        <w:pStyle w:val="12"/>
        <w:numPr>
          <w:numId w:val="0"/>
        </w:numPr>
        <w:spacing w:before="120" w:after="120" w:line="360" w:lineRule="auto"/>
        <w:contextualSpacing/>
        <w:outlineLvl w:val="9"/>
        <w:rPr>
          <w:b/>
          <w:sz w:val="26"/>
          <w:szCs w:val="26"/>
        </w:rPr>
      </w:pPr>
    </w:p>
    <w:p>
      <w:pPr>
        <w:pStyle w:val="12"/>
        <w:numPr>
          <w:numId w:val="0"/>
        </w:numPr>
        <w:spacing w:before="120" w:after="120" w:line="360" w:lineRule="auto"/>
        <w:contextualSpacing/>
        <w:outlineLvl w:val="9"/>
        <w:rPr>
          <w:b/>
          <w:sz w:val="26"/>
          <w:szCs w:val="26"/>
        </w:rPr>
      </w:pPr>
    </w:p>
    <w:p>
      <w:pPr>
        <w:pStyle w:val="12"/>
        <w:numPr>
          <w:numId w:val="0"/>
        </w:numPr>
        <w:spacing w:before="120" w:after="120" w:line="360" w:lineRule="auto"/>
        <w:contextualSpacing/>
        <w:jc w:val="center"/>
        <w:outlineLvl w:val="9"/>
        <w:rPr>
          <w:b/>
          <w:sz w:val="26"/>
          <w:szCs w:val="26"/>
        </w:rPr>
      </w:pPr>
    </w:p>
    <w:p>
      <w:pPr>
        <w:spacing w:before="120" w:after="120" w:line="360" w:lineRule="auto"/>
        <w:jc w:val="center"/>
        <w:outlineLvl w:val="0"/>
        <w:rPr>
          <w:b/>
          <w:sz w:val="32"/>
          <w:szCs w:val="32"/>
        </w:rPr>
      </w:pPr>
      <w:bookmarkStart w:id="15" w:name="_Toc8895"/>
      <w:r>
        <w:rPr>
          <w:b/>
          <w:sz w:val="32"/>
          <w:szCs w:val="32"/>
        </w:rPr>
        <w:t>CHƯƠNG 1: CƠ SỞ LÝ THUYẾT</w:t>
      </w:r>
      <w:bookmarkEnd w:id="15"/>
    </w:p>
    <w:p>
      <w:pPr>
        <w:pStyle w:val="12"/>
        <w:numPr>
          <w:ilvl w:val="1"/>
          <w:numId w:val="1"/>
        </w:numPr>
        <w:spacing w:before="120" w:after="120" w:line="360" w:lineRule="auto"/>
        <w:ind w:left="426" w:hanging="426"/>
        <w:outlineLvl w:val="1"/>
        <w:rPr>
          <w:b/>
          <w:sz w:val="26"/>
          <w:szCs w:val="26"/>
        </w:rPr>
      </w:pPr>
      <w:bookmarkStart w:id="16" w:name="_Toc9839"/>
      <w:r>
        <w:rPr>
          <w:b/>
          <w:sz w:val="26"/>
          <w:szCs w:val="26"/>
        </w:rPr>
        <w:t>Khái niệm</w:t>
      </w:r>
      <w:bookmarkEnd w:id="16"/>
      <w:r>
        <w:rPr>
          <w:b/>
          <w:sz w:val="26"/>
          <w:szCs w:val="26"/>
        </w:rPr>
        <w:t xml:space="preserve">  </w:t>
      </w:r>
    </w:p>
    <w:p>
      <w:pPr>
        <w:spacing w:before="120" w:after="120" w:line="360" w:lineRule="auto"/>
        <w:outlineLvl w:val="9"/>
        <w:rPr>
          <w:sz w:val="26"/>
          <w:szCs w:val="26"/>
        </w:rPr>
      </w:pPr>
      <w:r>
        <w:rPr>
          <w:sz w:val="26"/>
          <w:szCs w:val="26"/>
        </w:rPr>
        <w:sym w:font="Wingdings" w:char="F026"/>
      </w:r>
      <w:r>
        <w:rPr>
          <w:sz w:val="26"/>
          <w:szCs w:val="26"/>
        </w:rPr>
        <w:t xml:space="preserve"> Máy lạnh hấp thụ </w:t>
      </w:r>
      <w:r>
        <w:rPr>
          <w:i/>
          <w:sz w:val="26"/>
          <w:szCs w:val="26"/>
        </w:rPr>
        <w:t>(tiếng anh: absorption refrigerator)</w:t>
      </w:r>
      <w:r>
        <w:rPr>
          <w:sz w:val="26"/>
          <w:szCs w:val="26"/>
        </w:rPr>
        <w:t xml:space="preserve"> là thiết bị làm lạnh sử dụng nguồn nhiệt </w:t>
      </w:r>
      <w:r>
        <w:rPr>
          <w:i/>
          <w:sz w:val="26"/>
          <w:szCs w:val="26"/>
        </w:rPr>
        <w:t>( ví dụ năng lượng mặt trờ, nguôn liệu đốt từ nhiên liệu hóa thạch, nhiệt thải từ các nhà máy hoặc hệ thống sưởi ấm của quận)</w:t>
      </w:r>
      <w:r>
        <w:rPr>
          <w:sz w:val="26"/>
          <w:szCs w:val="26"/>
        </w:rPr>
        <w:t xml:space="preserve"> để cung cấp năng lượng cần thiết để thúc đẩy quá trình làm mát. Hệ thống sử dụng hai môi chất làm lạnh, môi chất thứ nhất thực hiện quá trình làm lạnh bay hơi sau đó được hấp thụ vào môi chất lạnh thứ hai; nhiệt cần được cung cấp để chuyển trạng thái của hai môi chất về trạng thái ban đầu. Nguyên tắc này cũng có thể sử dụng cho các tòa nhà với hệ thống điều hòa không khí sử dụng nhiệt thải từ tuabin khí hoặc máy nước nóng. Sử dụng nhiệt thải từ tuabin khí giúp tuabin tăng độ hiệu quả vì trước tiên nó tạo ra điện, sau đó là nước nóng và cuối cùng là đồng phát điều hòa không khí. Máy lạnh hấp thụ thường được sử dụng trong các “nhà xe di động” , xe cắm trại và xe caravan vì chúng có thể được cung cấp nhiên liệu propan, thay vì điện. Không giống như các hệ thống làm lạnh nén hơi phổ biến hơn, máy lạnh hấp thụ có thể được sản xuất mà không có bộ phận chuyển động nào ngoài môi chất lạnh.</w:t>
      </w:r>
    </w:p>
    <w:p>
      <w:pPr>
        <w:spacing w:before="120" w:after="120" w:line="360" w:lineRule="auto"/>
        <w:outlineLvl w:val="1"/>
        <w:rPr>
          <w:b/>
          <w:sz w:val="26"/>
          <w:szCs w:val="26"/>
        </w:rPr>
      </w:pPr>
      <w:bookmarkStart w:id="17" w:name="_Toc32196"/>
      <w:r>
        <w:rPr>
          <w:b/>
          <w:sz w:val="26"/>
          <w:szCs w:val="26"/>
        </w:rPr>
        <w:t>2.  Vai trò và nhiệm vụ</w:t>
      </w:r>
      <w:bookmarkEnd w:id="17"/>
    </w:p>
    <w:p>
      <w:pPr>
        <w:spacing w:before="120" w:after="120" w:line="360" w:lineRule="auto"/>
        <w:rPr>
          <w:sz w:val="26"/>
          <w:szCs w:val="26"/>
        </w:rPr>
      </w:pPr>
      <w:r>
        <w:rPr>
          <w:sz w:val="26"/>
          <w:szCs w:val="26"/>
        </w:rPr>
        <w:t xml:space="preserve"> - Phương pháp làm lạnh và điều hòa không khí sử dụng bức xạ nhiệt của mặt trời làm giảm nguy cơ biến đổi khí hậu. Như vậy, so với máy lạnh truyền thống thì làm lạnh sử dụng năng lượng mặt trời góp phần làm giảm tiêu thụ nguồn điện năng được sinh ra chủ yếu từ nguồn hóa thạch. Điều này góp phần làm giảm lượng CO</w:t>
      </w:r>
      <w:r>
        <w:rPr>
          <w:sz w:val="26"/>
          <w:szCs w:val="26"/>
          <w:vertAlign w:val="subscript"/>
        </w:rPr>
        <w:t xml:space="preserve">2 </w:t>
      </w:r>
      <w:r>
        <w:rPr>
          <w:sz w:val="26"/>
          <w:szCs w:val="26"/>
        </w:rPr>
        <w:t>thải ra môi trường.</w:t>
      </w:r>
    </w:p>
    <w:p>
      <w:pPr>
        <w:pStyle w:val="12"/>
        <w:spacing w:before="120" w:after="120" w:line="360" w:lineRule="auto"/>
        <w:ind w:left="142"/>
        <w:rPr>
          <w:sz w:val="26"/>
          <w:szCs w:val="26"/>
        </w:rPr>
      </w:pPr>
      <w:r>
        <w:rPr>
          <w:sz w:val="26"/>
          <w:szCs w:val="26"/>
        </w:rPr>
        <w:t>- Nguồn điện sử dụng cho phương pháp làm lạnh này chủ yếu cho bơm và quạt đối với hấp thụ lỏng, và chỉ với quạt đối với hấp phụ rắn. Như vậy, tiêu thụ điện năng cần thiết cho hoạt động của làm lạnh từ năng lượng mặt trời rất thấp. Việc bố trí hợp lý các trang bị phụ trợ này có ý nghĩa quan trọng trong việc nâng cao hiệu quả của thiết bị.</w:t>
      </w:r>
    </w:p>
    <w:p>
      <w:pPr>
        <w:spacing w:before="120" w:after="120" w:line="360" w:lineRule="auto"/>
        <w:outlineLvl w:val="1"/>
        <w:rPr>
          <w:b/>
          <w:sz w:val="26"/>
          <w:szCs w:val="26"/>
        </w:rPr>
      </w:pPr>
      <w:bookmarkStart w:id="18" w:name="_Toc649"/>
      <w:r>
        <w:rPr>
          <w:b/>
          <w:sz w:val="26"/>
          <w:szCs w:val="26"/>
        </w:rPr>
        <w:t>3.  Cấu tạo và đặc điểm MLHT Single Effect NH3-H2O</w:t>
      </w:r>
      <w:bookmarkEnd w:id="18"/>
    </w:p>
    <w:p>
      <w:pPr>
        <w:spacing w:before="120" w:after="120" w:line="360" w:lineRule="auto"/>
        <w:outlineLvl w:val="2"/>
        <w:rPr>
          <w:b/>
          <w:sz w:val="26"/>
          <w:szCs w:val="26"/>
        </w:rPr>
      </w:pPr>
      <w:bookmarkStart w:id="19" w:name="_Toc32285"/>
      <w:r>
        <w:rPr>
          <w:b/>
          <w:sz w:val="26"/>
          <w:szCs w:val="26"/>
        </w:rPr>
        <w:t>3.1 Cấu tạo</w:t>
      </w:r>
      <w:bookmarkEnd w:id="19"/>
    </w:p>
    <w:p>
      <w:pPr>
        <w:spacing w:line="360" w:lineRule="auto"/>
        <w:rPr>
          <w:color w:val="000000" w:themeColor="text1"/>
          <w:sz w:val="26"/>
          <w:szCs w:val="26"/>
          <w14:textFill>
            <w14:solidFill>
              <w14:schemeClr w14:val="tx1"/>
            </w14:solidFill>
          </w14:textFill>
        </w:rPr>
      </w:pPr>
      <w:r>
        <w:rPr>
          <w:color w:val="000000"/>
          <w:sz w:val="26"/>
          <w:szCs w:val="26"/>
        </w:rPr>
        <w:drawing>
          <wp:anchor distT="0" distB="0" distL="114300" distR="114300" simplePos="0" relativeHeight="251659264" behindDoc="1" locked="0" layoutInCell="1" allowOverlap="1">
            <wp:simplePos x="0" y="0"/>
            <wp:positionH relativeFrom="column">
              <wp:posOffset>4445</wp:posOffset>
            </wp:positionH>
            <wp:positionV relativeFrom="paragraph">
              <wp:posOffset>19050</wp:posOffset>
            </wp:positionV>
            <wp:extent cx="5341620" cy="3512820"/>
            <wp:effectExtent l="0" t="0" r="0" b="0"/>
            <wp:wrapTight wrapText="bothSides">
              <wp:wrapPolygon>
                <wp:start x="0" y="0"/>
                <wp:lineTo x="0" y="21436"/>
                <wp:lineTo x="21492" y="21436"/>
                <wp:lineTo x="21492"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5341620" cy="3512820"/>
                    </a:xfrm>
                    <a:prstGeom prst="rect">
                      <a:avLst/>
                    </a:prstGeom>
                  </pic:spPr>
                </pic:pic>
              </a:graphicData>
            </a:graphic>
          </wp:anchor>
        </w:drawing>
      </w:r>
    </w:p>
    <w:p>
      <w:pPr>
        <w:spacing w:line="360" w:lineRule="auto"/>
        <w:jc w:val="center"/>
        <w:rPr>
          <w:i/>
          <w:color w:val="000000" w:themeColor="text1"/>
          <w:sz w:val="26"/>
          <w:szCs w:val="26"/>
          <w14:textFill>
            <w14:solidFill>
              <w14:schemeClr w14:val="tx1"/>
            </w14:solidFill>
          </w14:textFill>
        </w:rPr>
      </w:pPr>
      <w:r>
        <w:rPr>
          <w:i/>
          <w:color w:val="000000" w:themeColor="text1"/>
          <w:sz w:val="26"/>
          <w:szCs w:val="26"/>
          <w14:textFill>
            <w14:solidFill>
              <w14:schemeClr w14:val="tx1"/>
            </w14:solidFill>
          </w14:textFill>
        </w:rPr>
        <w:t>(hình 3)</w:t>
      </w:r>
    </w:p>
    <w:p>
      <w:pPr>
        <w:spacing w:before="120" w:after="120" w:line="360" w:lineRule="auto"/>
        <w:rPr>
          <w:b/>
          <w:color w:val="FF0000"/>
          <w:sz w:val="26"/>
          <w:szCs w:val="26"/>
        </w:rPr>
      </w:pPr>
    </w:p>
    <w:p>
      <w:pPr>
        <w:pStyle w:val="12"/>
        <w:numPr>
          <w:ilvl w:val="0"/>
          <w:numId w:val="7"/>
        </w:numPr>
        <w:spacing w:before="120" w:after="120" w:line="360" w:lineRule="auto"/>
        <w:rPr>
          <w:sz w:val="26"/>
          <w:szCs w:val="26"/>
        </w:rPr>
      </w:pPr>
      <w:r>
        <w:rPr>
          <w:sz w:val="26"/>
          <w:szCs w:val="26"/>
        </w:rPr>
        <w:t>Máy lạnh hấp thụ Single Effect NH3-H2O cấu tạo gồm:</w:t>
      </w:r>
    </w:p>
    <w:p>
      <w:pPr>
        <w:pStyle w:val="9"/>
        <w:shd w:val="clear" w:color="auto" w:fill="FFFFFF"/>
        <w:spacing w:before="120" w:beforeAutospacing="0" w:after="120" w:afterAutospacing="0" w:line="360" w:lineRule="atLeast"/>
        <w:ind w:left="420"/>
        <w:rPr>
          <w:color w:val="000000"/>
          <w:sz w:val="26"/>
          <w:szCs w:val="26"/>
        </w:rPr>
      </w:pPr>
      <w:r>
        <w:rPr>
          <w:color w:val="000000"/>
          <w:sz w:val="26"/>
          <w:szCs w:val="26"/>
        </w:rPr>
        <w:t>+ TBNT: Thiết bị ngưng tụ</w:t>
      </w:r>
    </w:p>
    <w:p>
      <w:pPr>
        <w:pStyle w:val="9"/>
        <w:shd w:val="clear" w:color="auto" w:fill="FFFFFF"/>
        <w:spacing w:before="120" w:beforeAutospacing="0" w:after="120" w:afterAutospacing="0" w:line="360" w:lineRule="atLeast"/>
        <w:ind w:left="420"/>
        <w:rPr>
          <w:color w:val="000000"/>
          <w:sz w:val="26"/>
          <w:szCs w:val="26"/>
        </w:rPr>
      </w:pPr>
      <w:r>
        <w:rPr>
          <w:color w:val="000000"/>
          <w:sz w:val="26"/>
          <w:szCs w:val="26"/>
        </w:rPr>
        <w:t>+ BBH: Thiết bị bay hơi</w:t>
      </w:r>
    </w:p>
    <w:p>
      <w:pPr>
        <w:pStyle w:val="9"/>
        <w:shd w:val="clear" w:color="auto" w:fill="FFFFFF"/>
        <w:spacing w:before="120" w:beforeAutospacing="0" w:after="120" w:afterAutospacing="0" w:line="360" w:lineRule="atLeast"/>
        <w:ind w:left="420"/>
        <w:rPr>
          <w:color w:val="000000"/>
          <w:sz w:val="26"/>
          <w:szCs w:val="26"/>
        </w:rPr>
      </w:pPr>
      <w:r>
        <w:rPr>
          <w:color w:val="000000"/>
          <w:sz w:val="26"/>
          <w:szCs w:val="26"/>
        </w:rPr>
        <w:t>+ BHT Bình hấp thụ</w:t>
      </w:r>
    </w:p>
    <w:p>
      <w:pPr>
        <w:pStyle w:val="9"/>
        <w:shd w:val="clear" w:color="auto" w:fill="FFFFFF"/>
        <w:spacing w:before="120" w:beforeAutospacing="0" w:after="120" w:afterAutospacing="0" w:line="360" w:lineRule="atLeast"/>
        <w:ind w:left="420"/>
        <w:rPr>
          <w:color w:val="000000"/>
          <w:sz w:val="26"/>
          <w:szCs w:val="26"/>
        </w:rPr>
      </w:pPr>
      <w:r>
        <w:rPr>
          <w:color w:val="000000"/>
          <w:sz w:val="26"/>
          <w:szCs w:val="26"/>
        </w:rPr>
        <w:t>+ B: Bơm dung dịch</w:t>
      </w:r>
    </w:p>
    <w:p>
      <w:pPr>
        <w:pStyle w:val="9"/>
        <w:shd w:val="clear" w:color="auto" w:fill="FFFFFF"/>
        <w:spacing w:before="120" w:beforeAutospacing="0" w:after="120" w:afterAutospacing="0" w:line="360" w:lineRule="atLeast"/>
        <w:ind w:left="420"/>
        <w:rPr>
          <w:color w:val="000000"/>
          <w:sz w:val="26"/>
          <w:szCs w:val="26"/>
        </w:rPr>
      </w:pPr>
      <w:r>
        <w:rPr>
          <w:color w:val="000000"/>
          <w:sz w:val="26"/>
          <w:szCs w:val="26"/>
        </w:rPr>
        <w:t>+ BSH: Bình sinh hơi</w:t>
      </w:r>
    </w:p>
    <w:p>
      <w:pPr>
        <w:pStyle w:val="9"/>
        <w:shd w:val="clear" w:color="auto" w:fill="FFFFFF"/>
        <w:spacing w:before="120" w:beforeAutospacing="0" w:after="120" w:afterAutospacing="0" w:line="360" w:lineRule="atLeast"/>
        <w:ind w:left="420"/>
        <w:rPr>
          <w:color w:val="000000"/>
          <w:sz w:val="26"/>
          <w:szCs w:val="26"/>
        </w:rPr>
      </w:pPr>
      <w:r>
        <w:rPr>
          <w:color w:val="000000"/>
          <w:sz w:val="26"/>
          <w:szCs w:val="26"/>
        </w:rPr>
        <w:t>+ TL: Tiết lưu môi chất</w:t>
      </w:r>
    </w:p>
    <w:p>
      <w:pPr>
        <w:pStyle w:val="9"/>
        <w:shd w:val="clear" w:color="auto" w:fill="FFFFFF"/>
        <w:spacing w:before="120" w:beforeAutospacing="0" w:after="120" w:afterAutospacing="0" w:line="360" w:lineRule="atLeast"/>
        <w:ind w:left="420"/>
        <w:rPr>
          <w:color w:val="000000"/>
          <w:sz w:val="26"/>
          <w:szCs w:val="26"/>
        </w:rPr>
      </w:pPr>
      <w:r>
        <w:rPr>
          <w:color w:val="000000"/>
          <w:sz w:val="26"/>
          <w:szCs w:val="26"/>
        </w:rPr>
        <w:t>+ TBHN: Thiết bị hồi nhiệt</w:t>
      </w:r>
    </w:p>
    <w:p>
      <w:pPr>
        <w:pStyle w:val="9"/>
        <w:shd w:val="clear" w:color="auto" w:fill="FFFFFF"/>
        <w:spacing w:before="120" w:beforeAutospacing="0" w:after="120" w:afterAutospacing="0" w:line="360" w:lineRule="atLeast"/>
        <w:ind w:left="420"/>
        <w:rPr>
          <w:color w:val="000000"/>
          <w:sz w:val="26"/>
          <w:szCs w:val="26"/>
        </w:rPr>
      </w:pPr>
      <w:r>
        <w:rPr>
          <w:color w:val="000000"/>
          <w:sz w:val="26"/>
          <w:szCs w:val="26"/>
        </w:rPr>
        <w:t>+ TBTL: Thiết bị tinh luyện</w:t>
      </w:r>
    </w:p>
    <w:p>
      <w:pPr>
        <w:pStyle w:val="9"/>
        <w:shd w:val="clear" w:color="auto" w:fill="FFFFFF"/>
        <w:spacing w:before="120" w:beforeAutospacing="0" w:after="120" w:afterAutospacing="0" w:line="360" w:lineRule="atLeast"/>
        <w:outlineLvl w:val="2"/>
        <w:rPr>
          <w:b/>
          <w:color w:val="000000"/>
          <w:sz w:val="26"/>
          <w:szCs w:val="26"/>
        </w:rPr>
      </w:pPr>
      <w:bookmarkStart w:id="20" w:name="_Toc12075"/>
      <w:r>
        <w:rPr>
          <w:b/>
          <w:color w:val="000000"/>
          <w:sz w:val="26"/>
          <w:szCs w:val="26"/>
        </w:rPr>
        <w:t>3.2  Đặc điểm</w:t>
      </w:r>
      <w:bookmarkEnd w:id="20"/>
    </w:p>
    <w:p>
      <w:pPr>
        <w:spacing w:before="120" w:after="120" w:line="360" w:lineRule="auto"/>
        <w:rPr>
          <w:sz w:val="26"/>
          <w:szCs w:val="26"/>
        </w:rPr>
      </w:pPr>
      <w:r>
        <w:rPr>
          <w:sz w:val="26"/>
          <w:szCs w:val="26"/>
        </w:rPr>
        <w:t xml:space="preserve"> - Máy lạnh hấp thụ Single Effect NH3-H2O có thể làm lạnh ở nhiệt độ nhỏ hơn 0</w:t>
      </w:r>
      <m:oMath>
        <m:r>
          <m:rPr/>
          <w:rPr>
            <w:rFonts w:ascii="Cambria Math" w:hAnsi="Cambria Math"/>
            <w:sz w:val="26"/>
            <w:szCs w:val="26"/>
          </w:rPr>
          <m:t>°</m:t>
        </m:r>
      </m:oMath>
      <w:r>
        <w:rPr>
          <w:rFonts w:eastAsiaTheme="minorEastAsia"/>
          <w:sz w:val="26"/>
          <w:szCs w:val="26"/>
        </w:rPr>
        <w:t>C, áp suất làm việc của hệ thống cao, khi làm việc không sảy ra hiện tượng kết tinh. Tuy nhiên trong quá trình phát sinh có một lượn H2O cuốn theo NH3 do đó trong hệ thống cần thiết bị tinh luyện tác nhân NH3 trước khi đưa vào thiết bị ngưng tụ. Ngoài ra, để giảm nhiệt lượng cấp cho bình phát sinh và giảm lượng nước giải nhiệt bình hấp thụ, người ta bố trí thiết bị hồi nhiệt để thực hiện trao đổi nhiệt giữa dung dịch sau khi ra khỏi bình hấp thụ và dung dịch loãng sau khi ra khỏi bình sinh hơi. Đối máy lạnh hấp thụ NH3-H2O nhiệt độ nguồn nhiệt phù hợp cấp cho bình sinh hơi khoảng 850</w:t>
      </w:r>
      <m:oMath>
        <m:r>
          <m:rPr/>
          <w:rPr>
            <w:rFonts w:ascii="Cambria Math" w:hAnsi="Cambria Math" w:eastAsiaTheme="minorEastAsia"/>
            <w:sz w:val="26"/>
            <w:szCs w:val="26"/>
          </w:rPr>
          <m:t>÷</m:t>
        </m:r>
      </m:oMath>
      <w:r>
        <w:rPr>
          <w:rFonts w:eastAsiaTheme="minorEastAsia"/>
          <w:sz w:val="26"/>
          <w:szCs w:val="26"/>
        </w:rPr>
        <w:t>1500C và hệ số làm lạnh khoảng 0,6</w:t>
      </w:r>
      <m:oMath>
        <m:r>
          <m:rPr/>
          <w:rPr>
            <w:rFonts w:ascii="Cambria Math" w:hAnsi="Cambria Math" w:eastAsiaTheme="minorEastAsia"/>
            <w:sz w:val="26"/>
            <w:szCs w:val="26"/>
          </w:rPr>
          <m:t>÷</m:t>
        </m:r>
      </m:oMath>
      <w:r>
        <w:rPr>
          <w:rFonts w:eastAsiaTheme="minorEastAsia"/>
          <w:sz w:val="26"/>
          <w:szCs w:val="26"/>
        </w:rPr>
        <w:t>0,75.</w:t>
      </w:r>
    </w:p>
    <w:p>
      <w:pPr>
        <w:spacing w:before="120" w:after="120" w:line="360" w:lineRule="auto"/>
        <w:outlineLvl w:val="1"/>
        <w:rPr>
          <w:b/>
          <w:sz w:val="26"/>
          <w:szCs w:val="26"/>
        </w:rPr>
      </w:pPr>
      <w:bookmarkStart w:id="21" w:name="_Toc11343"/>
      <w:r>
        <w:rPr>
          <w:b/>
          <w:sz w:val="26"/>
          <w:szCs w:val="26"/>
        </w:rPr>
        <w:t>4.  Nguyên lý hoạt động</w:t>
      </w:r>
      <w:bookmarkEnd w:id="21"/>
    </w:p>
    <w:p>
      <w:pPr>
        <w:shd w:val="clear" w:color="auto" w:fill="FFFFFF"/>
        <w:spacing w:before="120" w:after="120" w:line="360" w:lineRule="auto"/>
        <w:jc w:val="center"/>
        <w:rPr>
          <w:rFonts w:eastAsia="Times New Roman" w:cs="Times New Roman"/>
          <w:color w:val="000000"/>
          <w:sz w:val="26"/>
          <w:szCs w:val="26"/>
        </w:rPr>
      </w:pPr>
      <w:r>
        <w:rPr>
          <w:rFonts w:eastAsia="Times New Roman" w:cs="Times New Roman"/>
          <w:i/>
          <w:iCs/>
          <w:color w:val="000000"/>
          <w:sz w:val="26"/>
          <w:szCs w:val="26"/>
        </w:rPr>
        <w:drawing>
          <wp:anchor distT="0" distB="0" distL="114300" distR="114300" simplePos="0" relativeHeight="251661312" behindDoc="0" locked="0" layoutInCell="1" allowOverlap="1">
            <wp:simplePos x="0" y="0"/>
            <wp:positionH relativeFrom="column">
              <wp:posOffset>560705</wp:posOffset>
            </wp:positionH>
            <wp:positionV relativeFrom="paragraph">
              <wp:posOffset>1273175</wp:posOffset>
            </wp:positionV>
            <wp:extent cx="4160520" cy="2179320"/>
            <wp:effectExtent l="0" t="0" r="0" b="0"/>
            <wp:wrapTopAndBottom/>
            <wp:docPr id="6" name="Picture 6" descr="http://nangluongvietnam.vn/stores/news_dataimages/Maithang/102019/28/10/anh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http://nangluongvietnam.vn/stores/news_dataimages/Maithang/102019/28/10/anh3.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4160520" cy="2179320"/>
                    </a:xfrm>
                    <a:prstGeom prst="rect">
                      <a:avLst/>
                    </a:prstGeom>
                    <a:noFill/>
                    <a:ln>
                      <a:noFill/>
                    </a:ln>
                  </pic:spPr>
                </pic:pic>
              </a:graphicData>
            </a:graphic>
          </wp:anchor>
        </w:drawing>
      </w:r>
      <w:r>
        <w:rPr>
          <w:rFonts w:eastAsia="Times New Roman" w:cs="Times New Roman"/>
          <w:color w:val="000000"/>
          <w:sz w:val="26"/>
          <w:szCs w:val="26"/>
        </w:rPr>
        <w:t xml:space="preserve">Công nghệ làm lạnh sử dụng nhiệt năng mặt trời làm việc trên nguyên lý của máy lạnh hấp thụ (đối với chất hấp thụ lỏng) hoặc hấp phụ (đối với chất hấp phụ rắn). Sơ đồ quá trình lưu động cơ bản của máy làm lạnh hấp thụ một cấp được thể hiện trong </w:t>
      </w:r>
      <w:r>
        <w:rPr>
          <w:rFonts w:eastAsia="Times New Roman" w:cs="Times New Roman"/>
          <w:i/>
          <w:color w:val="000000"/>
          <w:sz w:val="26"/>
          <w:szCs w:val="26"/>
        </w:rPr>
        <w:t>(hình 4).</w:t>
      </w:r>
      <w:r>
        <w:rPr>
          <w:rFonts w:eastAsia="Times New Roman" w:cs="Times New Roman"/>
          <w:i/>
          <w:iCs/>
          <w:color w:val="000000"/>
          <w:sz w:val="26"/>
          <w:szCs w:val="26"/>
        </w:rPr>
        <w:t>Hình 4 - Sơ đồ máy lạnh hấp thụ 1 cấp</w:t>
      </w:r>
    </w:p>
    <w:p>
      <w:pPr>
        <w:shd w:val="clear" w:color="auto" w:fill="FFFFFF"/>
        <w:spacing w:before="120" w:after="120" w:line="360" w:lineRule="auto"/>
        <w:jc w:val="both"/>
        <w:rPr>
          <w:rFonts w:eastAsia="Times New Roman" w:cs="Times New Roman"/>
          <w:color w:val="000000"/>
          <w:sz w:val="26"/>
          <w:szCs w:val="26"/>
        </w:rPr>
      </w:pPr>
      <w:r>
        <w:rPr>
          <w:rFonts w:eastAsia="Times New Roman" w:cs="Times New Roman"/>
          <w:color w:val="000000"/>
          <w:sz w:val="26"/>
          <w:szCs w:val="26"/>
        </w:rPr>
        <w:t>Đối với bộ thu bức xạ mặt trời phẳng, nhiệt độ đạt khoảng từ 70 </w:t>
      </w:r>
      <w:r>
        <w:rPr>
          <w:rFonts w:eastAsia="Times New Roman" w:cs="Times New Roman"/>
          <w:color w:val="000000"/>
          <w:sz w:val="26"/>
          <w:szCs w:val="26"/>
          <w:vertAlign w:val="superscript"/>
        </w:rPr>
        <w:t>0</w:t>
      </w:r>
      <w:r>
        <w:rPr>
          <w:rFonts w:eastAsia="Times New Roman" w:cs="Times New Roman"/>
          <w:color w:val="000000"/>
          <w:sz w:val="26"/>
          <w:szCs w:val="26"/>
        </w:rPr>
        <w:t>C đến 90 </w:t>
      </w:r>
      <w:r>
        <w:rPr>
          <w:rFonts w:eastAsia="Times New Roman" w:cs="Times New Roman"/>
          <w:color w:val="000000"/>
          <w:sz w:val="26"/>
          <w:szCs w:val="26"/>
          <w:vertAlign w:val="superscript"/>
        </w:rPr>
        <w:t>0</w:t>
      </w:r>
      <w:r>
        <w:rPr>
          <w:rFonts w:eastAsia="Times New Roman" w:cs="Times New Roman"/>
          <w:color w:val="000000"/>
          <w:sz w:val="26"/>
          <w:szCs w:val="26"/>
        </w:rPr>
        <w:t>C thì thích hợp với máy lạnh hấp thụ 1 cấp. Trong máy chứa hai chất, đó là môi chất lạnh và dung dịch hấp thụ. Môi chất lạnh và dung dịch hấp thụ có chu trình tuần hoàn khác nhau.</w:t>
      </w:r>
    </w:p>
    <w:p>
      <w:pPr>
        <w:shd w:val="clear" w:color="auto" w:fill="FFFFFF"/>
        <w:spacing w:before="120" w:after="120" w:line="360" w:lineRule="auto"/>
        <w:jc w:val="both"/>
        <w:rPr>
          <w:rFonts w:eastAsia="Times New Roman" w:cs="Times New Roman"/>
          <w:color w:val="000000"/>
          <w:sz w:val="26"/>
          <w:szCs w:val="26"/>
        </w:rPr>
      </w:pPr>
      <w:r>
        <w:rPr>
          <w:rFonts w:eastAsia="Times New Roman" w:cs="Times New Roman"/>
          <w:color w:val="000000"/>
          <w:sz w:val="26"/>
          <w:szCs w:val="26"/>
        </w:rPr>
        <w:t>Trong quá trình tuần hoàn của dung dịch hấp thụ, nồng độ dung dịch thay đổi với hai dải nồng độ: dung dịch loãng tương ứng với nồng độ môi chất lạnh thấp và dung dịch đặc tương ứng với nồng độ môi chất lạnh cao.</w:t>
      </w:r>
    </w:p>
    <w:p>
      <w:pPr>
        <w:shd w:val="clear" w:color="auto" w:fill="FFFFFF"/>
        <w:spacing w:before="120" w:after="120" w:line="360" w:lineRule="auto"/>
        <w:jc w:val="both"/>
        <w:rPr>
          <w:rFonts w:eastAsia="Times New Roman" w:cs="Times New Roman"/>
          <w:color w:val="000000"/>
          <w:sz w:val="26"/>
          <w:szCs w:val="26"/>
        </w:rPr>
      </w:pPr>
      <w:r>
        <w:rPr>
          <w:rFonts w:eastAsia="Times New Roman" w:cs="Times New Roman"/>
          <w:color w:val="000000"/>
          <w:sz w:val="26"/>
          <w:szCs w:val="26"/>
        </w:rPr>
        <w:t>Như vậy, sẽ tồn tại hai cực điểm là điểm có nồng độ cao nhất và thấp nhất. NH</w:t>
      </w:r>
      <w:r>
        <w:rPr>
          <w:rFonts w:eastAsia="Times New Roman" w:cs="Times New Roman"/>
          <w:color w:val="000000"/>
          <w:sz w:val="26"/>
          <w:szCs w:val="26"/>
          <w:vertAlign w:val="subscript"/>
        </w:rPr>
        <w:t>3</w:t>
      </w:r>
      <w:r>
        <w:rPr>
          <w:rFonts w:eastAsia="Times New Roman" w:cs="Times New Roman"/>
          <w:color w:val="000000"/>
          <w:sz w:val="26"/>
          <w:szCs w:val="26"/>
        </w:rPr>
        <w:t>/ H</w:t>
      </w:r>
      <w:r>
        <w:rPr>
          <w:rFonts w:eastAsia="Times New Roman" w:cs="Times New Roman"/>
          <w:color w:val="000000"/>
          <w:sz w:val="26"/>
          <w:szCs w:val="26"/>
          <w:vertAlign w:val="subscript"/>
        </w:rPr>
        <w:t>2</w:t>
      </w:r>
      <w:r>
        <w:rPr>
          <w:rFonts w:eastAsia="Times New Roman" w:cs="Times New Roman"/>
          <w:color w:val="000000"/>
          <w:sz w:val="26"/>
          <w:szCs w:val="26"/>
        </w:rPr>
        <w:t>O, trong đó NH</w:t>
      </w:r>
      <w:r>
        <w:rPr>
          <w:rFonts w:eastAsia="Times New Roman" w:cs="Times New Roman"/>
          <w:color w:val="000000"/>
          <w:sz w:val="26"/>
          <w:szCs w:val="26"/>
          <w:vertAlign w:val="subscript"/>
        </w:rPr>
        <w:t>3</w:t>
      </w:r>
      <w:r>
        <w:rPr>
          <w:rFonts w:eastAsia="Times New Roman" w:cs="Times New Roman"/>
          <w:color w:val="000000"/>
          <w:sz w:val="26"/>
          <w:szCs w:val="26"/>
        </w:rPr>
        <w:t> là môi chất lạnh, H</w:t>
      </w:r>
      <w:r>
        <w:rPr>
          <w:rFonts w:eastAsia="Times New Roman" w:cs="Times New Roman"/>
          <w:color w:val="000000"/>
          <w:sz w:val="26"/>
          <w:szCs w:val="26"/>
          <w:vertAlign w:val="subscript"/>
        </w:rPr>
        <w:t>2</w:t>
      </w:r>
      <w:r>
        <w:rPr>
          <w:rFonts w:eastAsia="Times New Roman" w:cs="Times New Roman"/>
          <w:color w:val="000000"/>
          <w:sz w:val="26"/>
          <w:szCs w:val="26"/>
        </w:rPr>
        <w:t>O là dung dịch hấp thụ. Với NH</w:t>
      </w:r>
      <w:r>
        <w:rPr>
          <w:rFonts w:eastAsia="Times New Roman" w:cs="Times New Roman"/>
          <w:color w:val="000000"/>
          <w:sz w:val="26"/>
          <w:szCs w:val="26"/>
          <w:vertAlign w:val="subscript"/>
        </w:rPr>
        <w:t>3</w:t>
      </w:r>
      <w:r>
        <w:rPr>
          <w:rFonts w:eastAsia="Times New Roman" w:cs="Times New Roman"/>
          <w:color w:val="000000"/>
          <w:sz w:val="26"/>
          <w:szCs w:val="26"/>
        </w:rPr>
        <w:t> là môi chất lạnh thì nhiệt độ làm lạnh có thể đạt tới nhiệt độ - 60 </w:t>
      </w:r>
      <w:r>
        <w:rPr>
          <w:rFonts w:eastAsia="Times New Roman" w:cs="Times New Roman"/>
          <w:color w:val="000000"/>
          <w:sz w:val="26"/>
          <w:szCs w:val="26"/>
          <w:vertAlign w:val="superscript"/>
        </w:rPr>
        <w:t>0</w:t>
      </w:r>
      <w:r>
        <w:rPr>
          <w:rFonts w:eastAsia="Times New Roman" w:cs="Times New Roman"/>
          <w:color w:val="000000"/>
          <w:sz w:val="26"/>
          <w:szCs w:val="26"/>
        </w:rPr>
        <w:t xml:space="preserve">C. </w:t>
      </w:r>
      <w:r>
        <w:rPr>
          <w:rFonts w:eastAsia="Times New Roman" w:cs="Times New Roman"/>
          <w:i/>
          <w:color w:val="000000"/>
          <w:sz w:val="26"/>
          <w:szCs w:val="26"/>
        </w:rPr>
        <w:t>(Hình 5)</w:t>
      </w:r>
      <w:r>
        <w:rPr>
          <w:rFonts w:eastAsia="Times New Roman" w:cs="Times New Roman"/>
          <w:color w:val="000000"/>
          <w:sz w:val="26"/>
          <w:szCs w:val="26"/>
        </w:rPr>
        <w:t xml:space="preserve"> là sơ đồ khối của máy lạnh hấp thụ.</w:t>
      </w:r>
    </w:p>
    <w:p>
      <w:pPr>
        <w:shd w:val="clear" w:color="auto" w:fill="FFFFFF"/>
        <w:spacing w:before="120" w:after="120" w:line="360" w:lineRule="auto"/>
        <w:jc w:val="both"/>
        <w:rPr>
          <w:rFonts w:eastAsia="Times New Roman" w:cs="Times New Roman"/>
          <w:color w:val="000000"/>
          <w:sz w:val="26"/>
          <w:szCs w:val="26"/>
        </w:rPr>
      </w:pPr>
      <w:r>
        <w:rPr>
          <w:rFonts w:eastAsia="Times New Roman" w:cs="Times New Roman"/>
          <w:color w:val="000000"/>
          <w:sz w:val="26"/>
          <w:szCs w:val="26"/>
        </w:rPr>
        <w:t>Như vậy, máy lạnh hấp thụ có những thành phần như sau: Buồng hóa hơi; Bình hấp thụ; Bơm dung dịch; Bình sinh hơi; Van tiết lưu dung dịch và môi chất lạnh; Bình ngưng tụ.</w:t>
      </w:r>
    </w:p>
    <w:p>
      <w:pPr>
        <w:shd w:val="clear" w:color="auto" w:fill="FFFFFF"/>
        <w:spacing w:before="120" w:after="120" w:line="360" w:lineRule="auto"/>
        <w:jc w:val="both"/>
        <w:rPr>
          <w:rFonts w:eastAsia="Times New Roman" w:cs="Times New Roman"/>
          <w:color w:val="000000"/>
          <w:sz w:val="26"/>
          <w:szCs w:val="26"/>
        </w:rPr>
      </w:pPr>
      <w:r>
        <w:rPr>
          <w:rFonts w:eastAsia="Times New Roman" w:cs="Times New Roman"/>
          <w:color w:val="000000"/>
          <w:sz w:val="26"/>
          <w:szCs w:val="26"/>
        </w:rPr>
        <w:t>Năng lượng mặt trời cấp nhiệt cho bình sinh hơi, hơi của môi chất lạnh bay ra từ dung dịch rồi qua bình ngưng tu. Tại đó, hơi được làm mát rồi ngưng tụ thành lỏng, nó tiếp tục qua van tiết lưu, hóa hơi trong buồng lạnh. Hơi môi chất lạnh đó được dung dịch loãng trong bình hấp thụ, hấp thụ vào. Nồng độ môi chất lạnh trong bình sinh hơi sẽ giảm dần và trong bình hấp thụ sẽ tăng dần. Dung dịch loãng trong bình sinh hơi sẽ qua van tiết lưu trở về bình hấp thụ và dung dịch đặc trong bình hấp thụ sẽ được bơm dung dịch đưa vào bình sinh hơi. Sự lưu động của hơi môi chất lạnh do chênh lệch áp suất giữa bình sinh hơi và buồng hóa hơi. Và từ buồng hóa hơi tới bình hấp thụ do áp lực của cặp môi chất. Duy chỉ có bơm dung dịch là phần động sử dụng nguồn điện, các bộ phận còn lại luôn tĩnh tại.</w:t>
      </w:r>
    </w:p>
    <w:p>
      <w:pPr>
        <w:shd w:val="clear" w:color="auto" w:fill="FFFFFF"/>
        <w:spacing w:line="360" w:lineRule="atLeast"/>
        <w:jc w:val="both"/>
        <w:rPr>
          <w:rFonts w:eastAsia="Times New Roman" w:cs="Times New Roman"/>
          <w:color w:val="000000"/>
          <w:sz w:val="26"/>
          <w:szCs w:val="26"/>
        </w:rPr>
      </w:pPr>
      <w:r>
        <w:rPr>
          <w:rFonts w:eastAsia="Times New Roman" w:cs="Times New Roman"/>
          <w:color w:val="000000"/>
          <w:sz w:val="26"/>
          <w:szCs w:val="26"/>
        </w:rPr>
        <w:drawing>
          <wp:inline distT="0" distB="0" distL="0" distR="0">
            <wp:extent cx="5372100" cy="4178300"/>
            <wp:effectExtent l="0" t="0" r="0" b="0"/>
            <wp:docPr id="5" name="Picture 5" descr="http://nangluongvietnam.vn/stores/news_dataimages/Maithang/102019/28/10/anh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http://nangluongvietnam.vn/stores/news_dataimages/Maithang/102019/28/10/anh4.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372100" cy="4178300"/>
                    </a:xfrm>
                    <a:prstGeom prst="rect">
                      <a:avLst/>
                    </a:prstGeom>
                    <a:noFill/>
                    <a:ln>
                      <a:noFill/>
                    </a:ln>
                  </pic:spPr>
                </pic:pic>
              </a:graphicData>
            </a:graphic>
          </wp:inline>
        </w:drawing>
      </w:r>
    </w:p>
    <w:p>
      <w:pPr>
        <w:shd w:val="clear" w:color="auto" w:fill="FFFFFF"/>
        <w:spacing w:before="120" w:after="120" w:line="360" w:lineRule="auto"/>
        <w:jc w:val="center"/>
        <w:rPr>
          <w:rFonts w:eastAsia="Times New Roman" w:cs="Times New Roman"/>
          <w:color w:val="000000"/>
          <w:sz w:val="26"/>
          <w:szCs w:val="26"/>
        </w:rPr>
      </w:pPr>
      <w:r>
        <w:rPr>
          <w:rFonts w:eastAsia="Times New Roman" w:cs="Times New Roman"/>
          <w:i/>
          <w:iCs/>
          <w:color w:val="000000"/>
          <w:sz w:val="26"/>
          <w:szCs w:val="26"/>
        </w:rPr>
        <w:t>Hình 5 - Sơ đồ khối của máy lạnh hấp thụ</w:t>
      </w:r>
    </w:p>
    <w:p>
      <w:pPr>
        <w:spacing w:before="120" w:after="120" w:line="360" w:lineRule="auto"/>
        <w:outlineLvl w:val="1"/>
        <w:rPr>
          <w:b/>
          <w:sz w:val="26"/>
          <w:szCs w:val="26"/>
        </w:rPr>
      </w:pPr>
      <w:bookmarkStart w:id="22" w:name="_Toc20713"/>
      <w:r>
        <w:rPr>
          <w:b/>
          <w:sz w:val="26"/>
          <w:szCs w:val="26"/>
        </w:rPr>
        <w:t>5. Tác nhân lạnh NH3 và chất hấp thụ H2O</w:t>
      </w:r>
      <w:bookmarkEnd w:id="22"/>
    </w:p>
    <w:p>
      <w:pPr>
        <w:spacing w:before="120" w:after="120" w:line="360" w:lineRule="auto"/>
        <w:outlineLvl w:val="2"/>
        <w:rPr>
          <w:b/>
          <w:sz w:val="26"/>
          <w:szCs w:val="26"/>
        </w:rPr>
      </w:pPr>
      <w:bookmarkStart w:id="23" w:name="_Toc26683"/>
      <w:r>
        <w:rPr>
          <w:b/>
          <w:sz w:val="26"/>
          <w:szCs w:val="26"/>
        </w:rPr>
        <w:t>5.1 Tính chất môi chất lạnh NH3</w:t>
      </w:r>
      <w:bookmarkEnd w:id="23"/>
    </w:p>
    <w:p>
      <w:pPr>
        <w:pStyle w:val="12"/>
        <w:numPr>
          <w:ilvl w:val="0"/>
          <w:numId w:val="8"/>
        </w:numPr>
        <w:spacing w:before="120" w:after="120" w:line="360" w:lineRule="auto"/>
        <w:rPr>
          <w:b/>
          <w:sz w:val="26"/>
          <w:szCs w:val="26"/>
        </w:rPr>
      </w:pPr>
      <w:r>
        <w:t>NH3 bền vững ở khoảng nhiệt độ và áp suất làm việc</w:t>
      </w:r>
    </w:p>
    <w:p>
      <w:pPr>
        <w:pStyle w:val="12"/>
        <w:numPr>
          <w:ilvl w:val="0"/>
          <w:numId w:val="8"/>
        </w:numPr>
        <w:spacing w:before="120" w:after="120" w:line="360" w:lineRule="auto"/>
        <w:rPr>
          <w:b/>
          <w:sz w:val="26"/>
          <w:szCs w:val="26"/>
        </w:rPr>
      </w:pPr>
      <w:r>
        <w:t>NH3 không ăn mòn các kim loại đen nhưng ăn mòn đồng và các hợp kim của đồng, ngoại trừ đồng thau phốt phát và một số hợp chất của đồng.</w:t>
      </w:r>
    </w:p>
    <w:p>
      <w:pPr>
        <w:pStyle w:val="12"/>
        <w:numPr>
          <w:ilvl w:val="0"/>
          <w:numId w:val="8"/>
        </w:numPr>
        <w:spacing w:before="120" w:after="120" w:line="360" w:lineRule="auto"/>
        <w:rPr>
          <w:b/>
          <w:sz w:val="26"/>
          <w:szCs w:val="26"/>
        </w:rPr>
      </w:pPr>
      <w:r>
        <w:t>Áp suất làm việc cao</w:t>
      </w:r>
    </w:p>
    <w:p>
      <w:pPr>
        <w:pStyle w:val="12"/>
        <w:numPr>
          <w:ilvl w:val="0"/>
          <w:numId w:val="8"/>
        </w:numPr>
        <w:spacing w:before="120" w:after="120" w:line="360" w:lineRule="auto"/>
        <w:rPr>
          <w:b/>
          <w:sz w:val="26"/>
          <w:szCs w:val="26"/>
        </w:rPr>
      </w:pPr>
      <w:r>
        <w:t>Năng suất lạnh riêng thể tích lớn</w:t>
      </w:r>
    </w:p>
    <w:p>
      <w:pPr>
        <w:pStyle w:val="12"/>
        <w:numPr>
          <w:ilvl w:val="0"/>
          <w:numId w:val="8"/>
        </w:numPr>
        <w:spacing w:before="120" w:after="120" w:line="360" w:lineRule="auto"/>
        <w:rPr>
          <w:b/>
          <w:sz w:val="26"/>
          <w:szCs w:val="26"/>
        </w:rPr>
      </w:pPr>
      <w:r>
        <w:t>Độ nhớt nhỏ, tính lưu động cao</w:t>
      </w:r>
    </w:p>
    <w:p>
      <w:pPr>
        <w:pStyle w:val="12"/>
        <w:numPr>
          <w:ilvl w:val="0"/>
          <w:numId w:val="8"/>
        </w:numPr>
        <w:spacing w:before="120" w:after="120" w:line="360" w:lineRule="auto"/>
        <w:rPr>
          <w:b/>
          <w:sz w:val="26"/>
          <w:szCs w:val="26"/>
        </w:rPr>
      </w:pPr>
      <w:r>
        <w:t>Hệ số dẫn nhiệt và trao đổi nhiệt lớn</w:t>
      </w:r>
    </w:p>
    <w:p>
      <w:pPr>
        <w:pStyle w:val="12"/>
        <w:numPr>
          <w:ilvl w:val="0"/>
          <w:numId w:val="8"/>
        </w:numPr>
        <w:spacing w:before="120" w:after="120" w:line="360" w:lineRule="auto"/>
        <w:rPr>
          <w:b/>
          <w:sz w:val="26"/>
          <w:szCs w:val="26"/>
        </w:rPr>
      </w:pPr>
      <w:r>
        <w:t>Khi rò rỉ ảnh hưởng đến sức khỏe con người và làm hư hỏng sản phẩm</w:t>
      </w:r>
    </w:p>
    <w:p>
      <w:pPr>
        <w:pStyle w:val="12"/>
        <w:numPr>
          <w:ilvl w:val="0"/>
          <w:numId w:val="8"/>
        </w:numPr>
        <w:spacing w:before="120" w:after="120" w:line="360" w:lineRule="auto"/>
        <w:rPr>
          <w:b/>
          <w:sz w:val="26"/>
          <w:szCs w:val="26"/>
        </w:rPr>
      </w:pPr>
      <w:r>
        <w:t>Dễ gây cháy nổ ở nồng độ cao.</w:t>
      </w:r>
    </w:p>
    <w:p>
      <w:pPr>
        <w:pStyle w:val="12"/>
        <w:numPr>
          <w:ilvl w:val="0"/>
          <w:numId w:val="8"/>
        </w:numPr>
        <w:spacing w:before="120" w:after="120" w:line="360" w:lineRule="auto"/>
        <w:rPr>
          <w:b/>
          <w:sz w:val="26"/>
          <w:szCs w:val="26"/>
        </w:rPr>
      </w:pPr>
      <w:r>
        <w:t>Không gây ra các hiệu ứng nhà kính, phá hủy tầng ozone</w:t>
      </w:r>
    </w:p>
    <w:p>
      <w:pPr>
        <w:pStyle w:val="12"/>
        <w:numPr>
          <w:ilvl w:val="0"/>
          <w:numId w:val="8"/>
        </w:numPr>
        <w:spacing w:before="120" w:after="120" w:line="360" w:lineRule="auto"/>
        <w:rPr>
          <w:b/>
          <w:sz w:val="26"/>
          <w:szCs w:val="26"/>
        </w:rPr>
      </w:pPr>
      <w:r>
        <w:t>Rẻ tiền, dễ kiếm, dễ sản xuất, vận chuyển, sử dụng</w:t>
      </w:r>
    </w:p>
    <w:p>
      <w:pPr>
        <w:pStyle w:val="12"/>
        <w:numPr>
          <w:ilvl w:val="0"/>
          <w:numId w:val="8"/>
        </w:numPr>
        <w:spacing w:before="120" w:after="120" w:line="360" w:lineRule="auto"/>
        <w:rPr>
          <w:b/>
          <w:sz w:val="26"/>
          <w:szCs w:val="26"/>
        </w:rPr>
      </w:pPr>
    </w:p>
    <w:p>
      <w:pPr>
        <w:spacing w:before="120" w:after="120" w:line="360" w:lineRule="auto"/>
        <w:outlineLvl w:val="2"/>
        <w:rPr>
          <w:b/>
          <w:sz w:val="26"/>
          <w:szCs w:val="26"/>
        </w:rPr>
      </w:pPr>
      <w:bookmarkStart w:id="24" w:name="_Toc18254"/>
      <w:r>
        <w:rPr>
          <w:b/>
          <w:sz w:val="26"/>
          <w:szCs w:val="26"/>
        </w:rPr>
        <w:t>5.2 Tính chất của chất hấp thụ H2O</w:t>
      </w:r>
      <w:bookmarkEnd w:id="24"/>
    </w:p>
    <w:p>
      <w:pPr>
        <w:pStyle w:val="12"/>
        <w:numPr>
          <w:ilvl w:val="0"/>
          <w:numId w:val="9"/>
        </w:numPr>
        <w:spacing w:before="120" w:after="120" w:line="360" w:lineRule="auto"/>
        <w:rPr>
          <w:b/>
          <w:sz w:val="26"/>
          <w:szCs w:val="26"/>
        </w:rPr>
      </w:pPr>
      <w:r>
        <w:t>Ít ăn mòn kim loại chế tạo máy</w:t>
      </w:r>
    </w:p>
    <w:p>
      <w:pPr>
        <w:pStyle w:val="12"/>
        <w:numPr>
          <w:ilvl w:val="0"/>
          <w:numId w:val="9"/>
        </w:numPr>
        <w:spacing w:before="120" w:after="120" w:line="360" w:lineRule="auto"/>
        <w:rPr>
          <w:b/>
          <w:sz w:val="26"/>
          <w:szCs w:val="26"/>
        </w:rPr>
      </w:pPr>
      <w:r>
        <w:t>Hệ số toả nhiệt đối lưu, nhiệt dung riêng lớn</w:t>
      </w:r>
    </w:p>
    <w:p>
      <w:pPr>
        <w:pStyle w:val="12"/>
        <w:numPr>
          <w:ilvl w:val="0"/>
          <w:numId w:val="9"/>
        </w:numPr>
        <w:spacing w:before="120" w:after="120" w:line="360" w:lineRule="auto"/>
        <w:rPr>
          <w:b/>
          <w:sz w:val="26"/>
          <w:szCs w:val="26"/>
        </w:rPr>
      </w:pPr>
      <w:r>
        <w:t>Độ nhớt nhỏ, tính lưu động cao</w:t>
      </w:r>
    </w:p>
    <w:p>
      <w:pPr>
        <w:pStyle w:val="12"/>
        <w:numPr>
          <w:ilvl w:val="0"/>
          <w:numId w:val="9"/>
        </w:numPr>
        <w:spacing w:before="120" w:after="120" w:line="360" w:lineRule="auto"/>
        <w:rPr>
          <w:b/>
          <w:sz w:val="26"/>
          <w:szCs w:val="26"/>
        </w:rPr>
      </w:pPr>
      <w:r>
        <w:t>Có thể bị kéo theo tác nhân lạnh khi sôi</w:t>
      </w:r>
    </w:p>
    <w:p>
      <w:pPr>
        <w:pStyle w:val="12"/>
        <w:numPr>
          <w:ilvl w:val="0"/>
          <w:numId w:val="9"/>
        </w:numPr>
        <w:spacing w:before="120" w:after="120" w:line="360" w:lineRule="auto"/>
        <w:rPr>
          <w:b/>
          <w:sz w:val="26"/>
          <w:szCs w:val="26"/>
        </w:rPr>
      </w:pPr>
      <w:r>
        <w:t>Không gây cháy nổ</w:t>
      </w:r>
    </w:p>
    <w:p>
      <w:pPr>
        <w:pStyle w:val="12"/>
        <w:numPr>
          <w:ilvl w:val="0"/>
          <w:numId w:val="9"/>
        </w:numPr>
        <w:spacing w:before="120" w:after="120" w:line="360" w:lineRule="auto"/>
        <w:rPr>
          <w:b/>
          <w:sz w:val="26"/>
          <w:szCs w:val="26"/>
        </w:rPr>
      </w:pPr>
      <w:r>
        <w:t>Không làm ô nhiểm môi trường không gây hiệu ứng nhà kính, phá hủy tầng ozone.</w:t>
      </w:r>
    </w:p>
    <w:p>
      <w:pPr>
        <w:pStyle w:val="12"/>
        <w:numPr>
          <w:ilvl w:val="0"/>
          <w:numId w:val="9"/>
        </w:numPr>
        <w:spacing w:before="120" w:after="120" w:line="360" w:lineRule="auto"/>
        <w:rPr>
          <w:b/>
          <w:sz w:val="26"/>
          <w:szCs w:val="26"/>
        </w:rPr>
      </w:pPr>
      <w:r>
        <w:t>Có sẳn, rẻ tiền, dễ kiếm, dễ vận chuyển và bảo quản.</w:t>
      </w:r>
    </w:p>
    <w:p>
      <w:pPr>
        <w:spacing w:before="120" w:after="120" w:line="360" w:lineRule="auto"/>
        <w:outlineLvl w:val="1"/>
        <w:rPr>
          <w:b/>
          <w:sz w:val="26"/>
          <w:szCs w:val="26"/>
        </w:rPr>
      </w:pPr>
      <w:bookmarkStart w:id="25" w:name="_Toc23979"/>
      <w:r>
        <w:rPr>
          <w:b/>
          <w:sz w:val="26"/>
          <w:szCs w:val="26"/>
        </w:rPr>
        <w:t>6.  Ưu nhược điểm của MLHT Single Effect NH3-H2O</w:t>
      </w:r>
      <w:bookmarkEnd w:id="25"/>
    </w:p>
    <w:p>
      <w:pPr>
        <w:spacing w:before="120" w:after="120" w:line="360" w:lineRule="auto"/>
        <w:outlineLvl w:val="2"/>
        <w:rPr>
          <w:b/>
          <w:sz w:val="26"/>
          <w:szCs w:val="26"/>
        </w:rPr>
      </w:pPr>
      <w:bookmarkStart w:id="26" w:name="_Toc22471"/>
      <w:r>
        <w:rPr>
          <w:b/>
          <w:sz w:val="26"/>
          <w:szCs w:val="26"/>
        </w:rPr>
        <w:t>6.1 Ưu điểm</w:t>
      </w:r>
      <w:bookmarkEnd w:id="26"/>
    </w:p>
    <w:p>
      <w:pPr>
        <w:spacing w:before="120" w:after="120" w:line="360" w:lineRule="auto"/>
        <w:rPr>
          <w:rFonts w:eastAsiaTheme="minorEastAsia"/>
          <w:sz w:val="26"/>
          <w:szCs w:val="26"/>
        </w:rPr>
      </w:pPr>
      <w:r>
        <w:rPr>
          <w:b/>
          <w:sz w:val="26"/>
          <w:szCs w:val="26"/>
        </w:rPr>
        <w:t>-</w:t>
      </w:r>
      <w:r>
        <w:rPr>
          <w:sz w:val="26"/>
          <w:szCs w:val="26"/>
        </w:rPr>
        <w:t xml:space="preserve"> Ưu điểm lớn nhất của máy lạnh hấp thụ là không cần điện năng hoặc cơ năng mà chỉ sử dụng nguồn nhiệt năng có nhiệt độ không cao (80</w:t>
      </w:r>
      <m:oMath>
        <m:r>
          <m:rPr/>
          <w:rPr>
            <w:rFonts w:ascii="Cambria Math" w:hAnsi="Cambria Math"/>
            <w:sz w:val="26"/>
            <w:szCs w:val="26"/>
          </w:rPr>
          <m:t>÷</m:t>
        </m:r>
      </m:oMath>
      <w:r>
        <w:rPr>
          <w:rFonts w:eastAsiaTheme="minorEastAsia"/>
          <w:sz w:val="26"/>
          <w:szCs w:val="26"/>
        </w:rPr>
        <w:t>150</w:t>
      </w:r>
      <m:oMath>
        <m:r>
          <m:rPr/>
          <w:rPr>
            <w:rFonts w:ascii="Cambria Math" w:hAnsi="Cambria Math" w:eastAsiaTheme="minorEastAsia"/>
            <w:sz w:val="26"/>
            <w:szCs w:val="26"/>
          </w:rPr>
          <m:t>°</m:t>
        </m:r>
      </m:oMath>
      <w:r>
        <w:rPr>
          <w:rFonts w:eastAsiaTheme="minorEastAsia"/>
          <w:sz w:val="26"/>
          <w:szCs w:val="26"/>
        </w:rPr>
        <w:t xml:space="preserve">C) để hoạt động. Chính vì thế, máy lạnh hấp thụ góp phần vào việc sử dụng hợp lý các nguồn năng lượng khác nhau, tận dụng nhiệt năng thừa, phế thải, thứ cấp, rẻ tiền ở dạng nước nóng, hơi tích từ các tuabin ở các nhà máy nhiệt điện, từ các lò hơi của các nhà máy thực phẩm, công nghiệp nhẹ hoặc từ các sản phẩm cháy hoặc khí thải công nghiệp </w:t>
      </w:r>
    </w:p>
    <w:p>
      <w:pPr>
        <w:spacing w:before="120" w:after="120" w:line="360" w:lineRule="auto"/>
        <w:rPr>
          <w:rFonts w:eastAsiaTheme="minorEastAsia"/>
          <w:sz w:val="26"/>
          <w:szCs w:val="26"/>
        </w:rPr>
      </w:pPr>
      <w:r>
        <w:rPr>
          <w:rFonts w:eastAsiaTheme="minorEastAsia"/>
          <w:sz w:val="26"/>
          <w:szCs w:val="26"/>
        </w:rPr>
        <w:t>- Ưu điểm tiếp theo là máy lạnh hấp thụ rất đơn giản, kết cấu chủ yếu là các thiết bị trao đổi nhiệt và trao đổi chất, chế tạo dễ dàng, bộ phận chuyển động duy nhất là bơm dung dịch, cũng vì vậy máy lạnh hấp thụ vận hành đơn giản, sửa chữa bảo dưỡng dễ dàng, máy làm việc ít ồn và rung. Trong vòng tuần hoàn môi chất không có dầu bôi trơn nên bề mặt thiết bị trao đổi nhiệt không bị bám dầu làm nhiệt trở tang như máy lạnh nén hơi NH3.</w:t>
      </w:r>
    </w:p>
    <w:p>
      <w:pPr>
        <w:spacing w:before="120" w:after="120" w:line="360" w:lineRule="auto"/>
        <w:rPr>
          <w:rFonts w:eastAsiaTheme="minorEastAsia"/>
          <w:sz w:val="26"/>
          <w:szCs w:val="26"/>
        </w:rPr>
      </w:pPr>
      <w:r>
        <w:rPr>
          <w:rFonts w:eastAsiaTheme="minorEastAsia"/>
          <w:sz w:val="26"/>
          <w:szCs w:val="26"/>
        </w:rPr>
        <w:t xml:space="preserve"> - Ở điều kiện Việt Nam, máy lạnh hấp thụ rất phù hợp, nhất là các mặt chế tạo và vận hành đơn giản, không cần điện năng mà có thể dùng than củi để chạy máy.</w:t>
      </w:r>
    </w:p>
    <w:p>
      <w:pPr>
        <w:spacing w:before="120" w:after="120" w:line="360" w:lineRule="auto"/>
        <w:outlineLvl w:val="2"/>
        <w:rPr>
          <w:b/>
          <w:sz w:val="26"/>
          <w:szCs w:val="26"/>
        </w:rPr>
      </w:pPr>
      <w:bookmarkStart w:id="27" w:name="_Toc27154"/>
      <w:r>
        <w:rPr>
          <w:rFonts w:eastAsiaTheme="minorEastAsia"/>
          <w:b/>
          <w:sz w:val="26"/>
          <w:szCs w:val="26"/>
        </w:rPr>
        <w:t>6.2 Nhược điểm</w:t>
      </w:r>
      <w:bookmarkEnd w:id="27"/>
    </w:p>
    <w:p>
      <w:pPr>
        <w:spacing w:before="120" w:after="120" w:line="360" w:lineRule="auto"/>
        <w:rPr>
          <w:sz w:val="26"/>
          <w:szCs w:val="26"/>
        </w:rPr>
      </w:pPr>
      <w:r>
        <w:rPr>
          <w:sz w:val="26"/>
          <w:szCs w:val="26"/>
        </w:rPr>
        <w:t xml:space="preserve"> - Máy lạnh hấp thụ cũng có nhược điểm là cồng kềnh, diện tích lắp đặt lớn hơn so với máy lạnh nén hơi. Lượng nước làm mát tiêu thụ cũng lớn hơn, vì phải làm mát them bình hấp thụ.</w:t>
      </w:r>
    </w:p>
    <w:p>
      <w:pPr>
        <w:spacing w:before="120" w:after="120" w:line="360" w:lineRule="auto"/>
        <w:outlineLvl w:val="1"/>
        <w:rPr>
          <w:b/>
          <w:color w:val="000000" w:themeColor="text1"/>
          <w:sz w:val="26"/>
          <w:szCs w:val="26"/>
          <w14:textFill>
            <w14:solidFill>
              <w14:schemeClr w14:val="tx1"/>
            </w14:solidFill>
          </w14:textFill>
        </w:rPr>
      </w:pPr>
      <w:bookmarkStart w:id="28" w:name="_Toc18627"/>
      <w:r>
        <w:rPr>
          <w:b/>
          <w:color w:val="000000" w:themeColor="text1"/>
          <w:sz w:val="26"/>
          <w:szCs w:val="26"/>
          <w14:textFill>
            <w14:solidFill>
              <w14:schemeClr w14:val="tx1"/>
            </w14:solidFill>
          </w14:textFill>
        </w:rPr>
        <w:t>7. Ứng dụng trong sản xuất</w:t>
      </w:r>
      <w:bookmarkEnd w:id="28"/>
    </w:p>
    <w:p>
      <w:pPr>
        <w:pStyle w:val="9"/>
        <w:shd w:val="clear" w:color="auto" w:fill="FFFFFF"/>
        <w:spacing w:before="120" w:beforeAutospacing="0" w:after="120" w:afterAutospacing="0" w:line="360" w:lineRule="auto"/>
        <w:ind w:firstLine="420"/>
        <w:rPr>
          <w:color w:val="000000"/>
          <w:sz w:val="26"/>
          <w:szCs w:val="26"/>
        </w:rPr>
      </w:pPr>
      <w:r>
        <w:rPr>
          <w:color w:val="000000"/>
          <w:sz w:val="26"/>
          <w:szCs w:val="26"/>
        </w:rPr>
        <w:sym w:font="Wingdings" w:char="F06C"/>
      </w:r>
      <w:r>
        <w:rPr>
          <w:color w:val="000000"/>
          <w:sz w:val="26"/>
          <w:szCs w:val="26"/>
        </w:rPr>
        <w:t xml:space="preserve"> Ứng dụng của máy lạnh hấp thụ trong ngành dệt may </w:t>
      </w:r>
      <w:r>
        <w:rPr>
          <w:i/>
          <w:color w:val="000000"/>
          <w:sz w:val="26"/>
          <w:szCs w:val="26"/>
        </w:rPr>
        <w:t>(hình 6):</w:t>
      </w:r>
    </w:p>
    <w:p>
      <w:pPr>
        <w:spacing w:line="360" w:lineRule="auto"/>
        <w:rPr>
          <w:rFonts w:eastAsia="Times New Roman" w:cs="Times New Roman"/>
          <w:color w:val="111111"/>
          <w:sz w:val="26"/>
          <w:szCs w:val="26"/>
        </w:rPr>
      </w:pPr>
      <w:r>
        <w:rPr>
          <w:rFonts w:eastAsia="Times New Roman" w:cs="Times New Roman"/>
          <w:color w:val="111111"/>
          <w:sz w:val="26"/>
          <w:szCs w:val="26"/>
        </w:rPr>
        <w:drawing>
          <wp:inline distT="0" distB="0" distL="0" distR="0">
            <wp:extent cx="5372100" cy="3340100"/>
            <wp:effectExtent l="0" t="0" r="0" b="0"/>
            <wp:docPr id="11" name="Picture 11" descr="http://engreen.vn/upload/image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http://engreen.vn/upload/images/1.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372100" cy="3340100"/>
                    </a:xfrm>
                    <a:prstGeom prst="rect">
                      <a:avLst/>
                    </a:prstGeom>
                    <a:noFill/>
                    <a:ln>
                      <a:noFill/>
                    </a:ln>
                  </pic:spPr>
                </pic:pic>
              </a:graphicData>
            </a:graphic>
          </wp:inline>
        </w:drawing>
      </w:r>
    </w:p>
    <w:p>
      <w:pPr>
        <w:spacing w:before="120" w:after="120" w:line="360" w:lineRule="auto"/>
        <w:jc w:val="center"/>
        <w:rPr>
          <w:rFonts w:eastAsia="Times New Roman" w:cs="Times New Roman"/>
          <w:i/>
          <w:color w:val="111111"/>
          <w:sz w:val="26"/>
          <w:szCs w:val="26"/>
        </w:rPr>
      </w:pPr>
      <w:r>
        <w:rPr>
          <w:rFonts w:eastAsia="Times New Roman" w:cs="Times New Roman"/>
          <w:i/>
          <w:color w:val="111111"/>
          <w:sz w:val="26"/>
          <w:szCs w:val="26"/>
        </w:rPr>
        <w:t>(hình 6)</w:t>
      </w:r>
    </w:p>
    <w:p>
      <w:pPr>
        <w:spacing w:before="120" w:after="120" w:line="360" w:lineRule="auto"/>
        <w:rPr>
          <w:rFonts w:eastAsia="Times New Roman" w:cs="Times New Roman"/>
          <w:color w:val="111111"/>
          <w:sz w:val="26"/>
          <w:szCs w:val="26"/>
        </w:rPr>
      </w:pPr>
    </w:p>
    <w:p>
      <w:pPr>
        <w:spacing w:before="120" w:after="120" w:line="360" w:lineRule="auto"/>
        <w:ind w:firstLine="720"/>
        <w:rPr>
          <w:rFonts w:eastAsia="Times New Roman" w:cs="Times New Roman"/>
          <w:color w:val="111111"/>
          <w:sz w:val="26"/>
          <w:szCs w:val="26"/>
        </w:rPr>
      </w:pPr>
      <w:r>
        <w:rPr>
          <w:rFonts w:eastAsia="Times New Roman" w:cs="Times New Roman"/>
          <w:color w:val="111111"/>
          <w:sz w:val="26"/>
          <w:szCs w:val="26"/>
        </w:rPr>
        <w:t>Nhà máy dệt sợi Polyester. Nhiệt được sản sinh ra trong quá trình ester hóa, thông thường hơi ester hóa  này sẽ được làm mát bằng tháp giải nhiệt và ngưng tụ, sau đó lại mang trở lại tháp phân tách glycol. Trong khi đó xưởng dệt lại rất cần phải cung cấp điều hòa để điều khiển nhiệt độ và độ ẩm để sợ không bị đứt gãy trong quá trình kéo sợi.</w:t>
      </w:r>
    </w:p>
    <w:p>
      <w:pPr>
        <w:spacing w:before="120" w:after="120" w:line="360" w:lineRule="auto"/>
        <w:rPr>
          <w:rFonts w:eastAsia="Times New Roman" w:cs="Times New Roman"/>
          <w:color w:val="111111"/>
          <w:sz w:val="26"/>
          <w:szCs w:val="26"/>
        </w:rPr>
      </w:pPr>
      <w:r>
        <w:rPr>
          <w:rFonts w:eastAsia="Times New Roman" w:cs="Times New Roman"/>
          <w:color w:val="111111"/>
          <w:sz w:val="26"/>
          <w:szCs w:val="26"/>
        </w:rPr>
        <w:t>Máy lạnh hấp thụ  là giải pháp hoàn toàn hiệu quả để tận dụng nhiệt từ quá trình phân hóa ester, làm mát xưởng dệt sợi. Thông thường với 1000RT thì máy lạnh hấp thụ có thể tận dụng nhiệt và tiết kiệm cho chủ đầu tư tới 1.5 triệu USD hàng năm.</w:t>
      </w:r>
    </w:p>
    <w:p>
      <w:pPr>
        <w:spacing w:line="360" w:lineRule="auto"/>
        <w:rPr>
          <w:rFonts w:eastAsia="Times New Roman" w:cs="Times New Roman"/>
          <w:color w:val="111111"/>
          <w:sz w:val="26"/>
          <w:szCs w:val="26"/>
        </w:rPr>
      </w:pPr>
      <w:r>
        <w:rPr>
          <w:rFonts w:eastAsia="Times New Roman" w:cs="Times New Roman"/>
          <w:color w:val="111111"/>
          <w:sz w:val="26"/>
          <w:szCs w:val="26"/>
        </w:rPr>
        <w:drawing>
          <wp:inline distT="0" distB="0" distL="0" distR="0">
            <wp:extent cx="4006850" cy="2730500"/>
            <wp:effectExtent l="0" t="0" r="0" b="0"/>
            <wp:docPr id="4" name="Picture 4" descr="http://engreen.vn/upload/image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http://engreen.vn/upload/images/2.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4006850" cy="2730500"/>
                    </a:xfrm>
                    <a:prstGeom prst="rect">
                      <a:avLst/>
                    </a:prstGeom>
                    <a:noFill/>
                    <a:ln>
                      <a:noFill/>
                    </a:ln>
                  </pic:spPr>
                </pic:pic>
              </a:graphicData>
            </a:graphic>
          </wp:inline>
        </w:drawing>
      </w:r>
    </w:p>
    <w:p>
      <w:pPr>
        <w:spacing w:line="360" w:lineRule="auto"/>
        <w:jc w:val="center"/>
        <w:rPr>
          <w:rFonts w:eastAsia="Times New Roman" w:cs="Times New Roman"/>
          <w:i/>
          <w:color w:val="111111"/>
          <w:sz w:val="26"/>
          <w:szCs w:val="26"/>
        </w:rPr>
      </w:pPr>
      <w:r>
        <w:rPr>
          <w:rFonts w:eastAsia="Times New Roman" w:cs="Times New Roman"/>
          <w:i/>
          <w:color w:val="111111"/>
          <w:sz w:val="26"/>
          <w:szCs w:val="26"/>
        </w:rPr>
        <w:t>(hình 7)</w:t>
      </w:r>
    </w:p>
    <w:p>
      <w:pPr>
        <w:spacing w:line="360" w:lineRule="auto"/>
        <w:rPr>
          <w:rFonts w:eastAsia="Times New Roman" w:cs="Times New Roman"/>
          <w:color w:val="111111"/>
          <w:sz w:val="26"/>
          <w:szCs w:val="26"/>
        </w:rPr>
      </w:pPr>
    </w:p>
    <w:p>
      <w:pPr>
        <w:spacing w:before="120" w:after="120" w:line="360" w:lineRule="auto"/>
        <w:rPr>
          <w:rFonts w:eastAsia="Times New Roman" w:cs="Times New Roman"/>
          <w:color w:val="111111"/>
          <w:sz w:val="26"/>
          <w:szCs w:val="26"/>
        </w:rPr>
      </w:pPr>
      <w:r>
        <w:rPr>
          <w:rFonts w:eastAsia="Times New Roman" w:cs="Times New Roman"/>
          <w:color w:val="111111"/>
          <w:sz w:val="26"/>
          <w:szCs w:val="26"/>
        </w:rPr>
        <w:t>Ngoài ra chúng ta cũng có thể sử dụng máy lạnh hấp thụ cho xưởng nhuộm, tận dụng nguồn nhiệt từ hóa chất thải ra khi nhuộm nóng, phần nhiệt này sẽ đổi nhiệt được tận dụng để làm lạnh nước bởi máy lạnh hấp thụ. Nước lạnh từ máy lạnh hấp thụ sẽ tham gia vào quá trình nhuộm lạnh từ đó tiết kiệm được chi phí điện năng cho chủ đầu tư.</w:t>
      </w:r>
    </w:p>
    <w:p>
      <w:pPr>
        <w:spacing w:before="120" w:after="120" w:line="360" w:lineRule="auto"/>
        <w:rPr>
          <w:rFonts w:eastAsia="Times New Roman" w:cs="Times New Roman"/>
          <w:color w:val="111111"/>
          <w:sz w:val="26"/>
          <w:szCs w:val="26"/>
        </w:rPr>
      </w:pPr>
      <w:r>
        <w:rPr>
          <w:rFonts w:eastAsia="Times New Roman" w:cs="Times New Roman"/>
          <w:color w:val="111111"/>
          <w:sz w:val="26"/>
          <w:szCs w:val="26"/>
        </w:rPr>
        <w:t>Máy lạnh hấp thụ cũng được sư dụng để tận dụng nhiệt trong các nhà máy may, khi yêu cầu nhiệt độ và độ ẩm vừa phải, không sinh ra ẩm mốc cho vải và môi trường làm việc của con người thoải mái. Việc tận dụng nguồn nhiệt có thể từ lò hơi trong quá trình nhuộm… </w:t>
      </w:r>
    </w:p>
    <w:p>
      <w:pPr>
        <w:shd w:val="clear" w:color="auto" w:fill="FFFFFF"/>
        <w:spacing w:before="120" w:after="120" w:line="360" w:lineRule="auto"/>
        <w:ind w:firstLine="720"/>
        <w:rPr>
          <w:rFonts w:ascii="Arial" w:hAnsi="Arial" w:cs="Arial"/>
          <w:sz w:val="22"/>
        </w:rPr>
      </w:pPr>
      <w:r>
        <w:rPr>
          <w:color w:val="000000"/>
          <w:sz w:val="26"/>
          <w:szCs w:val="26"/>
        </w:rPr>
        <w:sym w:font="Wingdings" w:char="F06C"/>
      </w:r>
      <w:r>
        <w:rPr>
          <w:rFonts w:eastAsia="Times New Roman" w:cs="Times New Roman"/>
          <w:color w:val="111111"/>
          <w:sz w:val="26"/>
          <w:szCs w:val="26"/>
        </w:rPr>
        <w:t xml:space="preserve"> Ứng dụng trong sản xuất nước đá </w:t>
      </w:r>
      <w:r>
        <w:rPr>
          <w:rFonts w:eastAsia="Times New Roman" w:cs="Times New Roman"/>
          <w:i/>
          <w:color w:val="111111"/>
          <w:sz w:val="26"/>
          <w:szCs w:val="26"/>
        </w:rPr>
        <w:t>(hình 8 và hình 9)</w:t>
      </w:r>
      <w:r>
        <w:rPr>
          <w:rFonts w:eastAsia="Times New Roman" w:cs="Times New Roman"/>
          <w:color w:val="111111"/>
          <w:sz w:val="26"/>
          <w:szCs w:val="26"/>
        </w:rPr>
        <w:t>:</w:t>
      </w:r>
    </w:p>
    <w:p>
      <w:pPr>
        <w:shd w:val="clear" w:color="auto" w:fill="FFFFFF"/>
        <w:spacing w:before="120" w:after="120" w:line="360" w:lineRule="auto"/>
        <w:rPr>
          <w:rFonts w:ascii="Arial" w:hAnsi="Arial" w:cs="Arial"/>
          <w:sz w:val="22"/>
        </w:rPr>
      </w:pPr>
      <w:r>
        <w:rPr>
          <w:rFonts w:eastAsia="Times New Roman" w:cs="Times New Roman"/>
          <w:sz w:val="26"/>
          <w:szCs w:val="26"/>
        </w:rPr>
        <w:t>Máy lạnh hấp thụ được các nhà khoa học Việt Nam tập trung nghiên  cứu  theo  hướng  ứng dụng sản xuất nước đá theo điều kiện khí hậu tại T.P Hồ Chí Minh</w:t>
      </w:r>
    </w:p>
    <w:p>
      <w:pPr>
        <w:shd w:val="clear" w:color="auto" w:fill="FFFFFF"/>
        <w:spacing w:before="120" w:after="120" w:line="360" w:lineRule="auto"/>
        <w:jc w:val="center"/>
        <w:rPr>
          <w:rFonts w:eastAsia="Times New Roman" w:cs="Times New Roman"/>
          <w:i/>
          <w:sz w:val="26"/>
          <w:szCs w:val="26"/>
        </w:rPr>
      </w:pPr>
      <w:r>
        <w:rPr>
          <w:rFonts w:eastAsia="Times New Roman" w:cs="Times New Roman"/>
          <w:i/>
          <w:sz w:val="26"/>
          <w:szCs w:val="26"/>
        </w:rPr>
        <w:drawing>
          <wp:anchor distT="0" distB="0" distL="114300" distR="114300" simplePos="0" relativeHeight="251660288" behindDoc="1" locked="0" layoutInCell="1" allowOverlap="1">
            <wp:simplePos x="0" y="0"/>
            <wp:positionH relativeFrom="column">
              <wp:posOffset>-3175</wp:posOffset>
            </wp:positionH>
            <wp:positionV relativeFrom="paragraph">
              <wp:posOffset>-527050</wp:posOffset>
            </wp:positionV>
            <wp:extent cx="5397500" cy="3613150"/>
            <wp:effectExtent l="0" t="0" r="0" b="6350"/>
            <wp:wrapTopAndBottom/>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5397500" cy="3613150"/>
                    </a:xfrm>
                    <a:prstGeom prst="rect">
                      <a:avLst/>
                    </a:prstGeom>
                  </pic:spPr>
                </pic:pic>
              </a:graphicData>
            </a:graphic>
          </wp:anchor>
        </w:drawing>
      </w:r>
      <w:r>
        <w:rPr>
          <w:rFonts w:eastAsia="Times New Roman" w:cs="Times New Roman"/>
          <w:i/>
          <w:sz w:val="26"/>
          <w:szCs w:val="26"/>
        </w:rPr>
        <w:t>(hình 8 nước đá từ mô hình nghiên cứu)</w:t>
      </w:r>
    </w:p>
    <w:p>
      <w:pPr>
        <w:spacing w:before="120" w:after="120" w:line="360" w:lineRule="auto"/>
        <w:rPr>
          <w:sz w:val="26"/>
          <w:szCs w:val="26"/>
        </w:rPr>
      </w:pPr>
      <w:r>
        <w:rPr>
          <w:rFonts w:eastAsia="Times New Roman" w:cs="Times New Roman"/>
          <w:color w:val="111111"/>
          <w:sz w:val="26"/>
          <w:szCs w:val="26"/>
        </w:rPr>
        <w:drawing>
          <wp:anchor distT="0" distB="0" distL="114300" distR="114300" simplePos="0" relativeHeight="251662336" behindDoc="0" locked="0" layoutInCell="1" allowOverlap="1">
            <wp:simplePos x="0" y="0"/>
            <wp:positionH relativeFrom="column">
              <wp:posOffset>-41275</wp:posOffset>
            </wp:positionH>
            <wp:positionV relativeFrom="paragraph">
              <wp:posOffset>1353820</wp:posOffset>
            </wp:positionV>
            <wp:extent cx="5394325" cy="2788920"/>
            <wp:effectExtent l="0" t="0" r="0" b="0"/>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5394325" cy="2788920"/>
                    </a:xfrm>
                    <a:prstGeom prst="rect">
                      <a:avLst/>
                    </a:prstGeom>
                  </pic:spPr>
                </pic:pic>
              </a:graphicData>
            </a:graphic>
          </wp:anchor>
        </w:drawing>
      </w:r>
      <w:r>
        <w:rPr>
          <w:sz w:val="26"/>
          <w:szCs w:val="26"/>
        </w:rPr>
        <w:t>Hệ thống máy lạnh hấp phụ dùng NLMT bao gồm thiết bị hấp thụ năng lượng bức xạ mặt trời, trong đó có chứa than hoạt tính, thiết bị ngưng tụ làm mát bằng không khí đối lưu tự nhiên và thiết bị bay hơi thiết kế để có thể làm đá, chứa thực phẩm cần bảo quản</w:t>
      </w:r>
    </w:p>
    <w:p>
      <w:pPr>
        <w:spacing w:line="360" w:lineRule="auto"/>
        <w:rPr>
          <w:sz w:val="26"/>
          <w:szCs w:val="26"/>
        </w:rPr>
      </w:pPr>
    </w:p>
    <w:p>
      <w:pPr>
        <w:spacing w:line="360" w:lineRule="auto"/>
        <w:jc w:val="center"/>
        <w:rPr>
          <w:rFonts w:eastAsia="Times New Roman" w:cs="Times New Roman"/>
          <w:i/>
          <w:color w:val="111111"/>
          <w:sz w:val="26"/>
          <w:szCs w:val="26"/>
        </w:rPr>
        <w:sectPr>
          <w:pgSz w:w="11907" w:h="16840"/>
          <w:pgMar w:top="1418" w:right="1418" w:bottom="1418" w:left="1985" w:header="851" w:footer="851" w:gutter="0"/>
          <w:cols w:space="720" w:num="1"/>
          <w:docGrid w:linePitch="360" w:charSpace="0"/>
        </w:sectPr>
      </w:pPr>
      <w:r>
        <w:rPr>
          <w:rFonts w:eastAsia="Times New Roman" w:cs="Times New Roman"/>
          <w:i/>
          <w:color w:val="111111"/>
          <w:sz w:val="26"/>
          <w:szCs w:val="26"/>
        </w:rPr>
        <w:t>(Hình 9)</w:t>
      </w:r>
    </w:p>
    <w:p>
      <w:pPr>
        <w:spacing w:before="120" w:after="120" w:line="360" w:lineRule="auto"/>
        <w:jc w:val="center"/>
        <w:outlineLvl w:val="0"/>
        <w:rPr>
          <w:b/>
          <w:sz w:val="32"/>
          <w:szCs w:val="32"/>
        </w:rPr>
      </w:pPr>
      <w:bookmarkStart w:id="29" w:name="_Toc26023"/>
      <w:r>
        <w:rPr>
          <w:b/>
          <w:sz w:val="32"/>
          <w:szCs w:val="32"/>
        </w:rPr>
        <w:t>CHƯƠNG 2: NỘI DUNG</w:t>
      </w:r>
      <w:bookmarkEnd w:id="29"/>
    </w:p>
    <w:p>
      <w:pPr>
        <w:pStyle w:val="12"/>
        <w:numPr>
          <w:ilvl w:val="1"/>
          <w:numId w:val="5"/>
        </w:numPr>
        <w:spacing w:before="120" w:after="120" w:line="360" w:lineRule="auto"/>
        <w:ind w:left="426" w:hanging="426"/>
        <w:outlineLvl w:val="1"/>
        <w:rPr>
          <w:b/>
          <w:sz w:val="26"/>
          <w:szCs w:val="26"/>
        </w:rPr>
      </w:pPr>
      <w:bookmarkStart w:id="30" w:name="_Toc14084"/>
      <w:r>
        <w:rPr>
          <w:b/>
          <w:sz w:val="26"/>
          <w:szCs w:val="26"/>
        </w:rPr>
        <w:t>Giới thiệu về máy lạnh hấp thụ Single Effect NH3-H2O</w:t>
      </w:r>
      <w:bookmarkEnd w:id="30"/>
    </w:p>
    <w:p>
      <w:pPr>
        <w:spacing w:before="120" w:after="120" w:line="360" w:lineRule="auto"/>
        <w:ind w:firstLine="720"/>
        <w:rPr>
          <w:sz w:val="26"/>
          <w:szCs w:val="26"/>
        </w:rPr>
      </w:pPr>
      <w:r>
        <w:rPr>
          <w:sz w:val="26"/>
          <w:szCs w:val="26"/>
        </w:rPr>
        <w:t>Máy lạnh có</w:t>
      </w:r>
      <w:r>
        <w:rPr>
          <w:b/>
          <w:sz w:val="26"/>
          <w:szCs w:val="26"/>
        </w:rPr>
        <w:t xml:space="preserve"> </w:t>
      </w:r>
      <w:r>
        <w:rPr>
          <w:sz w:val="26"/>
          <w:szCs w:val="26"/>
        </w:rPr>
        <w:t>vai trò vận chuyển nhiệt lượng từ môi trường cần làm lạnh (có nhiệt độ thấp) ra môi trường bên ngoài (có nhiệt độ cao). Về nguyên tắc, chiều chuyển động tự nhiên của dòng nhiệt là đi từ nơi có nhiệt độ cao đến nơi có nhiệt độ thấp. Muốn nhiệt lượng di chuyển theo chiều ngược lại từ nơi có nhiệt độ thấp đến nơi có nhiệt độ cao thì phải tiêu hao năng lượng. Ở máy nén hơi dạng năng lượng tiêu hao là cơ năng , còn ở máy lạnh hấp thụ là nhiệt năng. Vậy máy lạnh hấp thụ có thể được hiểu là loại máy sử dụng nhiệt năng để tạo ra hiệu quả làm lanh. Cũng giống như máy nén hơi quá trình hấp thụ nhiệt lượng từ môi trường cần làm lạnh trong máy lạnh hấp thụ được thực hiện nhờ vào sự sôi và hóa hơi của tác nhân lạnh.</w:t>
      </w:r>
    </w:p>
    <w:p>
      <w:pPr>
        <w:spacing w:before="120" w:after="120" w:line="360" w:lineRule="auto"/>
        <w:rPr>
          <w:sz w:val="26"/>
          <w:szCs w:val="26"/>
        </w:rPr>
      </w:pPr>
      <w:r>
        <w:rPr>
          <w:sz w:val="26"/>
          <w:szCs w:val="26"/>
        </w:rPr>
        <w:t>Nhiệt năng cấp vào để hoạt động máy lạnh hấp thụ có thể được lấy từ hai nguồn nhiệt, nguồn nhiệt tốn chi phí (Gas, than, dầu,…) và nguồn nhiệt không tốn chi phí (năng lượng mặt trời, khí thải từ các động cơ diesel, hay từ các lò luyện,…) có thể hoạt động vs các nguồn nhiệt không tốn chi phí là một trong những ưu điểm của MLHT.</w:t>
      </w:r>
    </w:p>
    <w:p>
      <w:pPr>
        <w:spacing w:before="120" w:after="120" w:line="360" w:lineRule="auto"/>
        <w:rPr>
          <w:sz w:val="26"/>
          <w:szCs w:val="26"/>
        </w:rPr>
      </w:pPr>
      <w:r>
        <w:rPr>
          <w:sz w:val="26"/>
          <w:szCs w:val="26"/>
        </w:rPr>
        <w:t>Thực tế cho thấy, việc sử dụng MLHT hoàn toàn không gây bất cứ vấn đề gì về môi trường ( Environmental Friendly) để mô tả tính chất này. Các nhà nghiên cứu đã tìm thấy khá nhiều loại dung dịch có thể làm việc trong máy lạnh hấp thụ. Tuy nhiên về mặt thực tế dung dịch NH3 – H2O được sử dụng khá phổ biến.</w:t>
      </w:r>
    </w:p>
    <w:p>
      <w:pPr>
        <w:spacing w:before="120" w:after="120" w:line="360" w:lineRule="auto"/>
        <w:rPr>
          <w:sz w:val="26"/>
          <w:szCs w:val="26"/>
        </w:rPr>
      </w:pPr>
      <w:r>
        <w:rPr>
          <w:sz w:val="26"/>
          <w:szCs w:val="26"/>
        </w:rPr>
        <w:t>Tương tự máy lạnh nén hơi, máy lạnh hấp thụ cũng đã được thương mại hóa từ rất lâu và được sử dụng rộng rãi trong nhiều lĩnh vực vào cả hai mục đích làm lạnh và điều hòa không khí.</w:t>
      </w:r>
    </w:p>
    <w:p>
      <w:pPr>
        <w:spacing w:before="120" w:after="120" w:line="360" w:lineRule="auto"/>
        <w:outlineLvl w:val="1"/>
        <w:rPr>
          <w:b/>
          <w:sz w:val="26"/>
          <w:szCs w:val="26"/>
        </w:rPr>
      </w:pPr>
      <w:bookmarkStart w:id="31" w:name="_Toc4611"/>
      <w:r>
        <w:rPr>
          <w:b/>
          <w:sz w:val="26"/>
          <w:szCs w:val="26"/>
        </w:rPr>
        <w:t>2.2 Tác nhân lạnh NH3 và chất hấp thụ H2O</w:t>
      </w:r>
      <w:bookmarkEnd w:id="31"/>
    </w:p>
    <w:p>
      <w:pPr>
        <w:spacing w:before="120" w:after="120" w:line="360" w:lineRule="auto"/>
        <w:rPr>
          <w:sz w:val="26"/>
          <w:szCs w:val="26"/>
        </w:rPr>
      </w:pPr>
      <w:r>
        <w:rPr>
          <w:sz w:val="26"/>
          <w:szCs w:val="26"/>
        </w:rPr>
        <w:t>- NH3 (Amoniac) là môi chất có độ hoàn thiện nhiệt động cao nhất so với tất cả các chất tải lạnh được sử dụng trong kĩ thuật lạnh trong cùng điều kiện làm việc thì NH3 có hệ số làm lạnh cao nhất, do đó NH3 được sử dụng rộng rãi trong máy nén lạnh cấp 1 và 2.</w:t>
      </w:r>
    </w:p>
    <w:p>
      <w:pPr>
        <w:spacing w:before="120" w:after="120" w:line="360" w:lineRule="auto"/>
        <w:rPr>
          <w:sz w:val="26"/>
          <w:szCs w:val="26"/>
        </w:rPr>
      </w:pPr>
      <w:r>
        <w:rPr>
          <w:sz w:val="26"/>
          <w:szCs w:val="26"/>
        </w:rPr>
        <w:t>- Dung dịch NH3/H2O, NH3 đóng vai trò là tác nhân lạnh và H2O đóng vai trò chất hấp thụ. Máy lạnh hấp thụ sử dụng dung dịch NH3/H2O được ứng dụng vào làm lạnh do tác nhân NH3 có nhiệt độ hóa hơi rất thấp</w:t>
      </w:r>
    </w:p>
    <w:p>
      <w:pPr>
        <w:spacing w:before="120" w:after="120" w:line="360" w:lineRule="auto"/>
        <w:rPr>
          <w:sz w:val="26"/>
          <w:szCs w:val="26"/>
        </w:rPr>
      </w:pPr>
      <w:r>
        <w:rPr>
          <w:sz w:val="26"/>
          <w:szCs w:val="26"/>
        </w:rPr>
        <w:t>- Ưu điểm của loại dung dịch NH3/H2O này là không gặp các vấn đề về môi trường như phá hủy tần Ozone, làm gia tang nhiệt độ bầu khí quyển.</w:t>
      </w:r>
    </w:p>
    <w:p>
      <w:pPr>
        <w:spacing w:before="120" w:after="120" w:line="360" w:lineRule="auto"/>
        <w:rPr>
          <w:sz w:val="26"/>
          <w:szCs w:val="26"/>
        </w:rPr>
      </w:pPr>
      <w:r>
        <w:rPr>
          <w:sz w:val="26"/>
          <w:szCs w:val="26"/>
        </w:rPr>
        <w:t xml:space="preserve">- </w:t>
      </w:r>
      <w:r>
        <w:rPr>
          <w:b/>
          <w:sz w:val="26"/>
          <w:szCs w:val="26"/>
        </w:rPr>
        <w:t>Các tính chất về nhiệt động</w:t>
      </w:r>
      <w:r>
        <w:rPr>
          <w:sz w:val="26"/>
          <w:szCs w:val="26"/>
        </w:rPr>
        <w:t>:</w:t>
      </w:r>
    </w:p>
    <w:p>
      <w:pPr>
        <w:spacing w:before="120" w:after="120" w:line="360" w:lineRule="auto"/>
        <w:rPr>
          <w:rFonts w:eastAsiaTheme="minorEastAsia"/>
          <w:sz w:val="26"/>
          <w:szCs w:val="26"/>
        </w:rPr>
      </w:pPr>
      <w:r>
        <w:rPr>
          <w:sz w:val="26"/>
          <w:szCs w:val="26"/>
        </w:rPr>
        <w:t xml:space="preserve"> + Nhiệt độ sôi ở áp suất khí quyển thấp: p = 1kgf/cm</w:t>
      </w:r>
      <w:r>
        <w:rPr>
          <w:sz w:val="26"/>
          <w:szCs w:val="26"/>
          <w:vertAlign w:val="superscript"/>
        </w:rPr>
        <w:t>2</w:t>
      </w:r>
      <w:r>
        <w:rPr>
          <w:sz w:val="26"/>
          <w:szCs w:val="26"/>
        </w:rPr>
        <w:t>; t = - 33,4</w:t>
      </w:r>
      <m:oMath>
        <m:r>
          <m:rPr/>
          <w:rPr>
            <w:rFonts w:ascii="Cambria Math" w:hAnsi="Cambria Math"/>
            <w:sz w:val="26"/>
            <w:szCs w:val="26"/>
          </w:rPr>
          <m:t>°</m:t>
        </m:r>
      </m:oMath>
      <w:r>
        <w:rPr>
          <w:rFonts w:eastAsiaTheme="minorEastAsia"/>
          <w:sz w:val="26"/>
          <w:szCs w:val="26"/>
        </w:rPr>
        <w:t>C</w:t>
      </w:r>
    </w:p>
    <w:p>
      <w:pPr>
        <w:spacing w:before="120" w:after="120" w:line="360" w:lineRule="auto"/>
        <w:rPr>
          <w:rFonts w:eastAsiaTheme="minorEastAsia"/>
          <w:sz w:val="26"/>
          <w:szCs w:val="26"/>
        </w:rPr>
      </w:pPr>
      <w:r>
        <w:rPr>
          <w:rFonts w:eastAsiaTheme="minorEastAsia"/>
          <w:sz w:val="26"/>
          <w:szCs w:val="26"/>
        </w:rPr>
        <w:t xml:space="preserve"> + Ở nhiệt độ môi trường áp suất ngưng tụ vừa phải: t = 40</w:t>
      </w:r>
      <m:oMath>
        <m:r>
          <m:rPr/>
          <w:rPr>
            <w:rFonts w:ascii="Cambria Math" w:hAnsi="Cambria Math" w:eastAsiaTheme="minorEastAsia"/>
            <w:sz w:val="26"/>
            <w:szCs w:val="26"/>
          </w:rPr>
          <m:t>°</m:t>
        </m:r>
      </m:oMath>
      <w:r>
        <w:rPr>
          <w:rFonts w:eastAsiaTheme="minorEastAsia"/>
          <w:sz w:val="26"/>
          <w:szCs w:val="26"/>
        </w:rPr>
        <w:t>C</w:t>
      </w:r>
    </w:p>
    <w:p>
      <w:pPr>
        <w:spacing w:before="120" w:after="120" w:line="360" w:lineRule="auto"/>
        <w:rPr>
          <w:rFonts w:eastAsiaTheme="minorEastAsia"/>
          <w:sz w:val="26"/>
          <w:szCs w:val="26"/>
        </w:rPr>
      </w:pPr>
      <w:r>
        <w:rPr>
          <w:rFonts w:eastAsiaTheme="minorEastAsia"/>
          <w:sz w:val="26"/>
          <w:szCs w:val="26"/>
        </w:rPr>
        <w:t xml:space="preserve"> + Nhiệt độ giới hạn tương đối cao: t</w:t>
      </w:r>
      <w:r>
        <w:rPr>
          <w:rFonts w:eastAsiaTheme="minorEastAsia"/>
          <w:sz w:val="26"/>
          <w:szCs w:val="26"/>
          <w:vertAlign w:val="subscript"/>
        </w:rPr>
        <w:t>th</w:t>
      </w:r>
      <w:r>
        <w:rPr>
          <w:rFonts w:eastAsiaTheme="minorEastAsia"/>
          <w:sz w:val="26"/>
          <w:szCs w:val="26"/>
        </w:rPr>
        <w:t xml:space="preserve"> = 132,4</w:t>
      </w:r>
      <m:oMath>
        <m:r>
          <m:rPr/>
          <w:rPr>
            <w:rFonts w:ascii="Cambria Math" w:hAnsi="Cambria Math" w:eastAsiaTheme="minorEastAsia"/>
            <w:sz w:val="26"/>
            <w:szCs w:val="26"/>
          </w:rPr>
          <m:t>°</m:t>
        </m:r>
      </m:oMath>
      <w:r>
        <w:rPr>
          <w:rFonts w:eastAsiaTheme="minorEastAsia"/>
          <w:sz w:val="26"/>
          <w:szCs w:val="26"/>
        </w:rPr>
        <w:t>C; P</w:t>
      </w:r>
      <w:r>
        <w:rPr>
          <w:rFonts w:eastAsiaTheme="minorEastAsia"/>
          <w:sz w:val="26"/>
          <w:szCs w:val="26"/>
          <w:vertAlign w:val="subscript"/>
        </w:rPr>
        <w:t>th</w:t>
      </w:r>
      <w:r>
        <w:rPr>
          <w:rFonts w:eastAsiaTheme="minorEastAsia"/>
          <w:sz w:val="26"/>
          <w:szCs w:val="26"/>
        </w:rPr>
        <w:t xml:space="preserve"> = 115,2</w:t>
      </w:r>
    </w:p>
    <w:p>
      <w:pPr>
        <w:spacing w:before="120" w:after="120" w:line="360" w:lineRule="auto"/>
        <w:rPr>
          <w:rFonts w:eastAsiaTheme="minorEastAsia"/>
          <w:sz w:val="26"/>
          <w:szCs w:val="26"/>
        </w:rPr>
      </w:pPr>
      <w:r>
        <w:rPr>
          <w:rFonts w:eastAsiaTheme="minorEastAsia"/>
          <w:sz w:val="26"/>
          <w:szCs w:val="26"/>
        </w:rPr>
        <w:t xml:space="preserve"> + Nhiệt độ đông đặc điểm 3 pha thấp: t</w:t>
      </w:r>
      <w:r>
        <w:rPr>
          <w:rFonts w:eastAsiaTheme="minorEastAsia"/>
          <w:sz w:val="26"/>
          <w:szCs w:val="26"/>
          <w:vertAlign w:val="subscript"/>
        </w:rPr>
        <w:t>dd</w:t>
      </w:r>
      <w:r>
        <w:rPr>
          <w:rFonts w:eastAsiaTheme="minorEastAsia"/>
          <w:sz w:val="26"/>
          <w:szCs w:val="26"/>
        </w:rPr>
        <w:t xml:space="preserve"> = -77,7</w:t>
      </w:r>
      <m:oMath>
        <m:r>
          <m:rPr/>
          <w:rPr>
            <w:rFonts w:ascii="Cambria Math" w:hAnsi="Cambria Math" w:eastAsiaTheme="minorEastAsia"/>
            <w:sz w:val="26"/>
            <w:szCs w:val="26"/>
          </w:rPr>
          <m:t>°</m:t>
        </m:r>
      </m:oMath>
      <w:r>
        <w:rPr>
          <w:rFonts w:eastAsiaTheme="minorEastAsia"/>
          <w:sz w:val="26"/>
          <w:szCs w:val="26"/>
        </w:rPr>
        <w:t>C</w:t>
      </w:r>
    </w:p>
    <w:p>
      <w:pPr>
        <w:spacing w:before="120" w:after="120" w:line="360" w:lineRule="auto"/>
        <w:rPr>
          <w:rFonts w:eastAsiaTheme="minorEastAsia"/>
          <w:sz w:val="26"/>
          <w:szCs w:val="26"/>
        </w:rPr>
      </w:pPr>
      <w:r>
        <w:rPr>
          <w:rFonts w:eastAsiaTheme="minorEastAsia"/>
          <w:sz w:val="26"/>
          <w:szCs w:val="26"/>
        </w:rPr>
        <w:t xml:space="preserve"> + Nhiệt ẩn hóa hơi lớn, lớn nhất trong các môi chất lạnh</w:t>
      </w:r>
    </w:p>
    <w:p>
      <w:pPr>
        <w:spacing w:before="120" w:after="120" w:line="360" w:lineRule="auto"/>
        <w:rPr>
          <w:rFonts w:eastAsiaTheme="minorEastAsia"/>
          <w:sz w:val="26"/>
          <w:szCs w:val="26"/>
        </w:rPr>
      </w:pPr>
      <w:r>
        <w:rPr>
          <w:rFonts w:eastAsiaTheme="minorEastAsia"/>
          <w:sz w:val="26"/>
          <w:szCs w:val="26"/>
        </w:rPr>
        <w:t xml:space="preserve"> + Nhiệt dung riêng đẳng áp vừa phải </w:t>
      </w:r>
    </w:p>
    <w:p>
      <w:pPr>
        <w:spacing w:before="120" w:after="120" w:line="360" w:lineRule="auto"/>
        <w:rPr>
          <w:rFonts w:eastAsiaTheme="minorEastAsia"/>
          <w:sz w:val="26"/>
          <w:szCs w:val="26"/>
        </w:rPr>
      </w:pPr>
      <w:r>
        <w:rPr>
          <w:rFonts w:eastAsiaTheme="minorEastAsia"/>
          <w:sz w:val="26"/>
          <w:szCs w:val="26"/>
        </w:rPr>
        <w:t xml:space="preserve"> + Độ nhớ vừa phải, lớn hơn độ nhớt của nước</w:t>
      </w:r>
    </w:p>
    <w:p>
      <w:pPr>
        <w:spacing w:before="120" w:after="120" w:line="360" w:lineRule="auto"/>
        <w:rPr>
          <w:rFonts w:eastAsiaTheme="minorEastAsia"/>
          <w:b/>
          <w:sz w:val="26"/>
          <w:szCs w:val="26"/>
        </w:rPr>
      </w:pPr>
      <w:r>
        <w:rPr>
          <w:rFonts w:eastAsiaTheme="minorEastAsia"/>
          <w:sz w:val="26"/>
          <w:szCs w:val="26"/>
        </w:rPr>
        <w:t xml:space="preserve">- </w:t>
      </w:r>
      <w:r>
        <w:rPr>
          <w:rFonts w:eastAsiaTheme="minorEastAsia"/>
          <w:b/>
          <w:sz w:val="26"/>
          <w:szCs w:val="26"/>
        </w:rPr>
        <w:t>Các tính chất hóa học</w:t>
      </w:r>
    </w:p>
    <w:p>
      <w:pPr>
        <w:spacing w:before="120" w:after="120" w:line="360" w:lineRule="auto"/>
        <w:rPr>
          <w:rFonts w:eastAsiaTheme="minorEastAsia"/>
          <w:sz w:val="26"/>
          <w:szCs w:val="26"/>
        </w:rPr>
      </w:pPr>
      <w:r>
        <w:rPr>
          <w:rFonts w:eastAsiaTheme="minorEastAsia"/>
          <w:sz w:val="26"/>
          <w:szCs w:val="26"/>
        </w:rPr>
        <w:t xml:space="preserve"> + Gây cháy trong không khí có ngọn lửa màu vàng </w:t>
      </w:r>
    </w:p>
    <w:p>
      <w:pPr>
        <w:spacing w:before="120" w:after="120" w:line="360" w:lineRule="auto"/>
        <w:rPr>
          <w:rFonts w:eastAsiaTheme="minorEastAsia"/>
          <w:sz w:val="26"/>
          <w:szCs w:val="26"/>
        </w:rPr>
      </w:pPr>
      <w:r>
        <w:rPr>
          <w:rFonts w:eastAsiaTheme="minorEastAsia"/>
          <w:sz w:val="26"/>
          <w:szCs w:val="26"/>
        </w:rPr>
        <w:t xml:space="preserve"> + Gây nổ ở nồng độ 16 </w:t>
      </w:r>
      <m:oMath>
        <m:r>
          <m:rPr/>
          <w:rPr>
            <w:rFonts w:ascii="Cambria Math" w:hAnsi="Cambria Math" w:eastAsiaTheme="minorEastAsia"/>
            <w:sz w:val="26"/>
            <w:szCs w:val="26"/>
          </w:rPr>
          <m:t>÷</m:t>
        </m:r>
      </m:oMath>
      <w:r>
        <w:rPr>
          <w:rFonts w:eastAsiaTheme="minorEastAsia"/>
          <w:sz w:val="26"/>
          <w:szCs w:val="26"/>
        </w:rPr>
        <w:t xml:space="preserve"> 25% trong không khí khi có mồi lửa</w:t>
      </w:r>
    </w:p>
    <w:p>
      <w:pPr>
        <w:spacing w:before="120" w:after="120" w:line="360" w:lineRule="auto"/>
        <w:rPr>
          <w:rFonts w:eastAsiaTheme="minorEastAsia"/>
          <w:sz w:val="26"/>
          <w:szCs w:val="26"/>
        </w:rPr>
      </w:pPr>
      <w:r>
        <w:rPr>
          <w:rFonts w:eastAsiaTheme="minorEastAsia"/>
          <w:sz w:val="26"/>
          <w:szCs w:val="26"/>
        </w:rPr>
        <w:t xml:space="preserve"> + Dầu bôi trơn chuyên dụng; khối lượng riêng của dầu cao hơn khối lượng riêng lỏng của Amoniac, không hòa tan dầu bôi trơn</w:t>
      </w:r>
    </w:p>
    <w:p>
      <w:pPr>
        <w:spacing w:before="120" w:after="120" w:line="360" w:lineRule="auto"/>
        <w:rPr>
          <w:rFonts w:eastAsiaTheme="minorEastAsia"/>
          <w:sz w:val="26"/>
          <w:szCs w:val="26"/>
        </w:rPr>
      </w:pPr>
      <w:r>
        <w:rPr>
          <w:rFonts w:eastAsiaTheme="minorEastAsia"/>
          <w:sz w:val="26"/>
          <w:szCs w:val="26"/>
        </w:rPr>
        <w:t xml:space="preserve"> + Không ăn mòn kim loại</w:t>
      </w:r>
    </w:p>
    <w:p>
      <w:pPr>
        <w:spacing w:before="120" w:after="120" w:line="360" w:lineRule="auto"/>
        <w:rPr>
          <w:rFonts w:eastAsiaTheme="minorEastAsia"/>
          <w:sz w:val="26"/>
          <w:szCs w:val="26"/>
        </w:rPr>
      </w:pPr>
      <w:r>
        <w:rPr>
          <w:rFonts w:eastAsiaTheme="minorEastAsia"/>
          <w:sz w:val="26"/>
          <w:szCs w:val="26"/>
        </w:rPr>
        <w:t xml:space="preserve"> + Hòa tan được với nước với mọi tỷ lệ, ở cả 3 pha, do đó chỉ có thể tách nước ra khỏi Amoniac bằng biện pháp đặc biệt</w:t>
      </w:r>
    </w:p>
    <w:p>
      <w:pPr>
        <w:spacing w:before="120" w:after="120" w:line="360" w:lineRule="auto"/>
        <w:rPr>
          <w:rFonts w:eastAsiaTheme="minorEastAsia"/>
          <w:sz w:val="26"/>
          <w:szCs w:val="26"/>
        </w:rPr>
      </w:pPr>
      <w:r>
        <w:rPr>
          <w:rFonts w:eastAsiaTheme="minorEastAsia"/>
          <w:sz w:val="26"/>
          <w:szCs w:val="26"/>
        </w:rPr>
        <w:t xml:space="preserve"> + Khi rò rĩ dễ phát hiện vì có mùi khai đặc trưng </w:t>
      </w:r>
    </w:p>
    <w:p>
      <w:pPr>
        <w:spacing w:before="120" w:after="120" w:line="360" w:lineRule="auto"/>
        <w:rPr>
          <w:rFonts w:eastAsiaTheme="minorEastAsia"/>
          <w:sz w:val="26"/>
          <w:szCs w:val="26"/>
        </w:rPr>
      </w:pPr>
      <w:r>
        <w:rPr>
          <w:rFonts w:eastAsiaTheme="minorEastAsia"/>
          <w:sz w:val="26"/>
          <w:szCs w:val="26"/>
        </w:rPr>
        <w:t xml:space="preserve"> + Khi rò rỉ làm hỏng các sản phẩm cần bảo quản lạnh</w:t>
      </w:r>
    </w:p>
    <w:p>
      <w:pPr>
        <w:spacing w:before="120" w:after="120" w:line="360" w:lineRule="auto"/>
        <w:rPr>
          <w:rFonts w:cs="Times New Roman"/>
          <w:sz w:val="26"/>
          <w:szCs w:val="26"/>
          <w:shd w:val="clear" w:color="auto" w:fill="FFFFFF"/>
        </w:rPr>
      </w:pPr>
      <w:r>
        <w:rPr>
          <w:rFonts w:cs="Times New Roman"/>
          <w:sz w:val="26"/>
          <w:szCs w:val="26"/>
          <w:shd w:val="clear" w:color="auto" w:fill="FFFFFF"/>
        </w:rPr>
        <w:t xml:space="preserve"> + Là chất không màu, có mùi, sôi ở nhiệt độ -33,35</w:t>
      </w:r>
      <m:oMath>
        <m:r>
          <m:rPr/>
          <w:rPr>
            <w:rFonts w:ascii="Cambria Math" w:hAnsi="Cambria Math" w:cs="Times New Roman"/>
            <w:sz w:val="26"/>
            <w:szCs w:val="26"/>
            <w:shd w:val="clear" w:color="auto" w:fill="FFFFFF"/>
          </w:rPr>
          <m:t>°</m:t>
        </m:r>
      </m:oMath>
      <w:r>
        <w:rPr>
          <w:rFonts w:cs="Times New Roman"/>
          <w:sz w:val="26"/>
          <w:szCs w:val="26"/>
          <w:shd w:val="clear" w:color="auto" w:fill="FFFFFF"/>
        </w:rPr>
        <w:t>C ngưng tụ ở 30</w:t>
      </w:r>
      <m:oMath>
        <m:r>
          <m:rPr/>
          <w:rPr>
            <w:rFonts w:ascii="Cambria Math" w:hAnsi="Cambria Math" w:cs="Times New Roman"/>
            <w:sz w:val="26"/>
            <w:szCs w:val="26"/>
            <w:shd w:val="clear" w:color="auto" w:fill="FFFFFF"/>
          </w:rPr>
          <m:t>°</m:t>
        </m:r>
      </m:oMath>
      <w:r>
        <w:rPr>
          <w:rFonts w:cs="Times New Roman"/>
          <w:sz w:val="26"/>
          <w:szCs w:val="26"/>
          <w:shd w:val="clear" w:color="auto" w:fill="FFFFFF"/>
        </w:rPr>
        <w:t xml:space="preserve"> </w:t>
      </w:r>
    </w:p>
    <w:p>
      <w:pPr>
        <w:spacing w:before="120" w:after="120" w:line="360" w:lineRule="auto"/>
        <w:rPr>
          <w:rFonts w:cs="Times New Roman"/>
          <w:sz w:val="26"/>
          <w:szCs w:val="26"/>
          <w:shd w:val="clear" w:color="auto" w:fill="FFFFFF"/>
        </w:rPr>
      </w:pPr>
      <w:r>
        <w:rPr>
          <w:rFonts w:cs="Times New Roman"/>
          <w:sz w:val="26"/>
          <w:szCs w:val="26"/>
          <w:shd w:val="clear" w:color="auto" w:fill="FFFFFF"/>
        </w:rPr>
        <w:t xml:space="preserve"> + Q</w:t>
      </w:r>
      <w:r>
        <w:rPr>
          <w:rFonts w:cs="Times New Roman"/>
          <w:sz w:val="26"/>
          <w:szCs w:val="26"/>
          <w:shd w:val="clear" w:color="auto" w:fill="FFFFFF"/>
          <w:vertAlign w:val="subscript"/>
        </w:rPr>
        <w:t>v</w:t>
      </w:r>
      <w:r>
        <w:rPr>
          <w:rFonts w:cs="Times New Roman"/>
          <w:sz w:val="26"/>
          <w:szCs w:val="26"/>
          <w:shd w:val="clear" w:color="auto" w:fill="FFFFFF"/>
        </w:rPr>
        <w:t xml:space="preserve"> = 2165 (kg/m</w:t>
      </w:r>
      <w:r>
        <w:rPr>
          <w:rFonts w:cs="Times New Roman"/>
          <w:sz w:val="26"/>
          <w:szCs w:val="26"/>
          <w:shd w:val="clear" w:color="auto" w:fill="FFFFFF"/>
          <w:vertAlign w:val="superscript"/>
        </w:rPr>
        <w:t>3</w:t>
      </w:r>
      <w:r>
        <w:rPr>
          <w:rFonts w:cs="Times New Roman"/>
          <w:sz w:val="26"/>
          <w:szCs w:val="26"/>
          <w:shd w:val="clear" w:color="auto" w:fill="FFFFFF"/>
        </w:rPr>
        <w:t>) nhiệt lạnh sâu theo thể tích</w:t>
      </w:r>
    </w:p>
    <w:p>
      <w:pPr>
        <w:spacing w:before="120" w:after="120" w:line="360" w:lineRule="auto"/>
        <w:rPr>
          <w:rFonts w:cs="Times New Roman" w:eastAsiaTheme="minorEastAsia"/>
          <w:sz w:val="26"/>
          <w:szCs w:val="26"/>
        </w:rPr>
      </w:pPr>
      <w:r>
        <w:rPr>
          <w:rFonts w:cs="Times New Roman"/>
          <w:sz w:val="26"/>
          <w:szCs w:val="26"/>
          <w:shd w:val="clear" w:color="auto" w:fill="FFFFFF"/>
        </w:rPr>
        <w:t xml:space="preserve"> + Q</w:t>
      </w:r>
      <w:r>
        <w:rPr>
          <w:rFonts w:cs="Times New Roman"/>
          <w:sz w:val="26"/>
          <w:szCs w:val="26"/>
          <w:shd w:val="clear" w:color="auto" w:fill="FFFFFF"/>
          <w:vertAlign w:val="subscript"/>
        </w:rPr>
        <w:t>0</w:t>
      </w:r>
      <w:r>
        <w:rPr>
          <w:rFonts w:cs="Times New Roman"/>
          <w:sz w:val="26"/>
          <w:szCs w:val="26"/>
          <w:shd w:val="clear" w:color="auto" w:fill="FFFFFF"/>
        </w:rPr>
        <w:t xml:space="preserve"> = 1101 (kj/kg) năng suất lạnh theo kim loại</w:t>
      </w:r>
      <w:r>
        <w:rPr>
          <w:rFonts w:cs="Times New Roman"/>
          <w:sz w:val="26"/>
          <w:szCs w:val="26"/>
          <w:shd w:val="clear" w:color="auto" w:fill="FFFFFF"/>
        </w:rPr>
        <w:tab/>
      </w:r>
    </w:p>
    <w:p>
      <w:pPr>
        <w:spacing w:before="120" w:after="120" w:line="360" w:lineRule="auto"/>
        <w:outlineLvl w:val="9"/>
        <w:rPr>
          <w:rFonts w:eastAsiaTheme="minorEastAsia"/>
          <w:sz w:val="26"/>
          <w:szCs w:val="26"/>
        </w:rPr>
      </w:pPr>
    </w:p>
    <w:p>
      <w:pPr>
        <w:spacing w:before="120" w:after="120" w:line="360" w:lineRule="auto"/>
        <w:outlineLvl w:val="1"/>
        <w:rPr>
          <w:b/>
          <w:sz w:val="26"/>
          <w:szCs w:val="26"/>
        </w:rPr>
      </w:pPr>
      <w:bookmarkStart w:id="32" w:name="_Toc32304"/>
      <w:r>
        <w:rPr>
          <w:b/>
          <w:sz w:val="26"/>
          <w:szCs w:val="26"/>
        </w:rPr>
        <w:t>2.3 MLHT Single Effect NH3-H2O</w:t>
      </w:r>
      <w:bookmarkEnd w:id="32"/>
    </w:p>
    <w:p>
      <w:pPr>
        <w:spacing w:before="120" w:after="120" w:line="360" w:lineRule="auto"/>
        <w:outlineLvl w:val="2"/>
        <w:rPr>
          <w:b/>
          <w:sz w:val="26"/>
          <w:szCs w:val="26"/>
        </w:rPr>
      </w:pPr>
      <w:bookmarkStart w:id="33" w:name="_Toc17119"/>
      <w:r>
        <w:rPr>
          <w:b/>
          <w:sz w:val="26"/>
          <w:szCs w:val="26"/>
        </w:rPr>
        <w:t>2.3.1 Sơ đồ và nguyên lý làm việc</w:t>
      </w:r>
      <w:bookmarkEnd w:id="33"/>
    </w:p>
    <w:p>
      <w:pPr>
        <w:spacing w:before="120" w:after="120" w:line="360" w:lineRule="auto"/>
        <w:rPr>
          <w:sz w:val="26"/>
          <w:szCs w:val="26"/>
        </w:rPr>
      </w:pPr>
      <w:r>
        <w:rPr>
          <w:b/>
          <w:sz w:val="26"/>
          <w:szCs w:val="26"/>
        </w:rPr>
        <w:tab/>
      </w:r>
      <w:r>
        <w:rPr>
          <w:sz w:val="26"/>
          <w:szCs w:val="26"/>
        </w:rPr>
        <w:t>Dưới tác động của nguồn nhiệt cấp từ bên ngoài, dung dịch NH3/H2O trong bình phát sinh G sẽ sôi bay hơi. Ở điều kiện áp suất như nhau, do nước có nhiệt độ sôi thấp hơn rất nhiều so với Amoniac nên chỉ có hơi nước bay ra từ bình phát sinh, hơi nước này ở trạng thái quá nhiệt. Tại bình ngưng tụ C, hơi nước quá nhiệt đến từ bình phát sinh sẽ nhả nhiệt cho nước làm mát để trở thành trạng thái lỏng sôi. Nước ở trạng thái lỏng sôi sẽ được qua cơ cấu giảm áp để đi vào bình bay hơi E ở trạng thái bão hòa ẩm, tương ứng áp suất của hơi nước giảm từ P</w:t>
      </w:r>
      <w:r>
        <w:rPr>
          <w:sz w:val="26"/>
          <w:szCs w:val="26"/>
          <w:vertAlign w:val="subscript"/>
        </w:rPr>
        <w:t>k</w:t>
      </w:r>
      <w:r>
        <w:rPr>
          <w:sz w:val="26"/>
          <w:szCs w:val="26"/>
        </w:rPr>
        <w:t xml:space="preserve"> trong bình phát sinh và bình ngưng tụ đến P</w:t>
      </w:r>
      <w:r>
        <w:rPr>
          <w:sz w:val="26"/>
          <w:szCs w:val="26"/>
          <w:vertAlign w:val="subscript"/>
        </w:rPr>
        <w:t>0</w:t>
      </w:r>
      <w:r>
        <w:rPr>
          <w:sz w:val="26"/>
          <w:szCs w:val="26"/>
        </w:rPr>
        <w:t xml:space="preserve"> trong bình bay hơi và bình hấp thụ. Tại bình bay hơi, hơi nước ở trạng thái hơi bão hòa ẩm nhận nhiệt lượng từ chất tải lạnh để sôi và bay hơi. Khi ra khỏi bình bay hơi, trạng thái của hơi nước được xem là hơi bão hòa khô và hơi nước được tiếp tục cho đi qua bình hấp thụ A. Tại đây hơi nước được hấp thụ bởi dung dịch đậm đặc trở về từ bình phát sinh. </w:t>
      </w:r>
    </w:p>
    <w:p>
      <w:pPr>
        <w:spacing w:line="360" w:lineRule="auto"/>
        <w:rPr>
          <w:sz w:val="26"/>
          <w:szCs w:val="26"/>
        </w:rPr>
      </w:pPr>
      <w:r>
        <w:rPr>
          <w:sz w:val="26"/>
          <w:szCs w:val="26"/>
        </w:rPr>
        <w:drawing>
          <wp:inline distT="0" distB="0" distL="0" distR="0">
            <wp:extent cx="5356860" cy="35509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5"/>
                    <a:stretch>
                      <a:fillRect/>
                    </a:stretch>
                  </pic:blipFill>
                  <pic:spPr>
                    <a:xfrm>
                      <a:off x="0" y="0"/>
                      <a:ext cx="5356860" cy="3550920"/>
                    </a:xfrm>
                    <a:prstGeom prst="rect">
                      <a:avLst/>
                    </a:prstGeom>
                  </pic:spPr>
                </pic:pic>
              </a:graphicData>
            </a:graphic>
          </wp:inline>
        </w:drawing>
      </w:r>
    </w:p>
    <w:p>
      <w:pPr>
        <w:spacing w:line="360" w:lineRule="auto"/>
        <w:jc w:val="center"/>
        <w:rPr>
          <w:i/>
          <w:sz w:val="26"/>
          <w:szCs w:val="26"/>
        </w:rPr>
      </w:pPr>
      <w:r>
        <w:rPr>
          <w:i/>
          <w:sz w:val="26"/>
          <w:szCs w:val="26"/>
        </w:rPr>
        <w:t>(hình 10)</w:t>
      </w:r>
    </w:p>
    <w:p>
      <w:pPr>
        <w:spacing w:before="120" w:after="120" w:line="360" w:lineRule="auto"/>
        <w:rPr>
          <w:sz w:val="26"/>
          <w:szCs w:val="26"/>
        </w:rPr>
      </w:pPr>
      <w:r>
        <w:rPr>
          <w:sz w:val="26"/>
          <w:szCs w:val="26"/>
        </w:rPr>
        <w:t>Do quá trinh hấp thụ phát sinh nhiệt lượng cho nên cần phải giải nhiệt cho bình hấp thụ. Từ bình hấp thụ, dung dịch loãng được bơm dung dịch đưa qua bình hồi nhiệt và trở lại bình phát sinh. Tại bình hồi nhiệt, dung dịch loãng sẽ nhận nhiệt lượng từ dung dịch đậm đặc trờ về từ bình phát sinh. Điều này giúp giảm bớt lượng nước làm mát tiêu hao tại bình hấp thụ và nhiệt lượng tiêu hao tại bình phát sinh. Dung dịch đậm đặc(do nước đã hóa hơi và tách ra khỏi dung dịch) từ bình phát sinh sau khi qua bình hồi nhiệt được dẫn qua cơ cấu giảm áp để giảm áp suất P</w:t>
      </w:r>
      <w:r>
        <w:rPr>
          <w:sz w:val="26"/>
          <w:szCs w:val="26"/>
          <w:vertAlign w:val="subscript"/>
        </w:rPr>
        <w:t>k</w:t>
      </w:r>
      <w:r>
        <w:rPr>
          <w:sz w:val="26"/>
          <w:szCs w:val="26"/>
        </w:rPr>
        <w:t xml:space="preserve"> xuống P</w:t>
      </w:r>
      <w:r>
        <w:rPr>
          <w:sz w:val="26"/>
          <w:szCs w:val="26"/>
          <w:vertAlign w:val="subscript"/>
        </w:rPr>
        <w:t>0</w:t>
      </w:r>
      <w:r>
        <w:rPr>
          <w:sz w:val="26"/>
          <w:szCs w:val="26"/>
        </w:rPr>
        <w:t xml:space="preserve"> trước khi đi vào bình hấp thụ.</w:t>
      </w:r>
    </w:p>
    <w:p>
      <w:pPr>
        <w:spacing w:before="120" w:after="120" w:line="360" w:lineRule="auto"/>
        <w:outlineLvl w:val="1"/>
        <w:rPr>
          <w:b/>
          <w:sz w:val="26"/>
          <w:szCs w:val="26"/>
        </w:rPr>
      </w:pPr>
      <w:bookmarkStart w:id="34" w:name="_Toc5916"/>
      <w:r>
        <w:rPr>
          <w:b/>
          <w:sz w:val="26"/>
          <w:szCs w:val="26"/>
        </w:rPr>
        <w:t>2.4  Các thiết bị chính trong MLHT Single Effect NH3-H2O</w:t>
      </w:r>
      <w:bookmarkEnd w:id="34"/>
    </w:p>
    <w:p>
      <w:pPr>
        <w:spacing w:line="360" w:lineRule="auto"/>
        <w:rPr>
          <w:b/>
          <w:sz w:val="26"/>
          <w:szCs w:val="26"/>
        </w:rPr>
      </w:pPr>
      <w:r>
        <w:rPr>
          <w:b/>
          <w:sz w:val="26"/>
          <w:szCs w:val="26"/>
        </w:rPr>
        <w:drawing>
          <wp:inline distT="0" distB="0" distL="0" distR="0">
            <wp:extent cx="5364480" cy="3390900"/>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16"/>
                    <a:stretch>
                      <a:fillRect/>
                    </a:stretch>
                  </pic:blipFill>
                  <pic:spPr>
                    <a:xfrm>
                      <a:off x="0" y="0"/>
                      <a:ext cx="5365229" cy="3391373"/>
                    </a:xfrm>
                    <a:prstGeom prst="rect">
                      <a:avLst/>
                    </a:prstGeom>
                  </pic:spPr>
                </pic:pic>
              </a:graphicData>
            </a:graphic>
          </wp:inline>
        </w:drawing>
      </w:r>
    </w:p>
    <w:p>
      <w:pPr>
        <w:spacing w:line="360" w:lineRule="auto"/>
        <w:jc w:val="center"/>
        <w:rPr>
          <w:i/>
          <w:sz w:val="26"/>
          <w:szCs w:val="26"/>
        </w:rPr>
      </w:pPr>
      <w:r>
        <w:rPr>
          <w:i/>
          <w:sz w:val="26"/>
          <w:szCs w:val="26"/>
        </w:rPr>
        <w:t>(hình 11)</w:t>
      </w:r>
    </w:p>
    <w:p>
      <w:pPr>
        <w:spacing w:before="120" w:after="120" w:line="360" w:lineRule="auto"/>
        <w:outlineLvl w:val="2"/>
        <w:rPr>
          <w:b/>
          <w:sz w:val="26"/>
          <w:szCs w:val="26"/>
        </w:rPr>
      </w:pPr>
      <w:bookmarkStart w:id="35" w:name="_Toc14770"/>
      <w:r>
        <w:rPr>
          <w:b/>
          <w:sz w:val="26"/>
          <w:szCs w:val="26"/>
        </w:rPr>
        <w:t>2.4.1 Thiết bị ngưng tụ</w:t>
      </w:r>
      <w:bookmarkEnd w:id="35"/>
    </w:p>
    <w:p>
      <w:pPr>
        <w:spacing w:before="120" w:after="120" w:line="360" w:lineRule="auto"/>
        <w:rPr>
          <w:sz w:val="26"/>
          <w:szCs w:val="26"/>
        </w:rPr>
      </w:pPr>
      <w:r>
        <w:rPr>
          <w:sz w:val="26"/>
          <w:szCs w:val="26"/>
        </w:rPr>
        <w:t>Nước làm mát được bố trí chảy bên trong chùm ống để nhận nhiệt lượng của hơi nước bên ngoài sau đó sẽ sử dụng cho sinh hoạt ( nước ấm ). Hơi nước ngưng tụ thành dạng lỏng và rơi xuống khay chứa phía dưới.</w:t>
      </w:r>
    </w:p>
    <w:p>
      <w:pPr>
        <w:spacing w:before="120" w:after="120" w:line="360" w:lineRule="auto"/>
        <w:rPr>
          <w:sz w:val="26"/>
          <w:szCs w:val="26"/>
        </w:rPr>
      </w:pPr>
      <w:r>
        <w:rPr>
          <w:sz w:val="26"/>
          <w:szCs w:val="26"/>
        </w:rPr>
        <w:t>Nước ngưng tụ này sau đó được tiếp tục giải nhiệt tư nhiên bằng không khí bỡi</w:t>
      </w:r>
    </w:p>
    <w:p>
      <w:pPr>
        <w:spacing w:before="120" w:after="120" w:line="360" w:lineRule="auto"/>
        <w:rPr>
          <w:sz w:val="26"/>
          <w:szCs w:val="26"/>
        </w:rPr>
      </w:pPr>
      <w:r>
        <w:rPr>
          <w:sz w:val="26"/>
          <w:szCs w:val="26"/>
        </w:rPr>
        <w:t>môi trường xung quanh trước khi vào bình chứa. Khi cần sử dụng hệ thông van tự động mở cho nước đi qua cơ cấu tiết lưu, giảm áp suất và xối lên chùm ống của</w:t>
      </w:r>
    </w:p>
    <w:p>
      <w:pPr>
        <w:spacing w:before="120" w:after="120" w:line="360" w:lineRule="auto"/>
        <w:rPr>
          <w:sz w:val="26"/>
          <w:szCs w:val="26"/>
        </w:rPr>
      </w:pPr>
      <w:r>
        <w:rPr>
          <w:sz w:val="26"/>
          <w:szCs w:val="26"/>
        </w:rPr>
        <w:t>bình bay hơi.</w:t>
      </w:r>
    </w:p>
    <w:p>
      <w:pPr>
        <w:shd w:val="clear" w:color="auto" w:fill="FFFFFF"/>
        <w:spacing w:before="120" w:after="120" w:line="360" w:lineRule="auto"/>
        <w:outlineLvl w:val="2"/>
        <w:rPr>
          <w:rFonts w:eastAsia="Times New Roman" w:cs="Times New Roman"/>
          <w:b/>
          <w:color w:val="000000" w:themeColor="text1"/>
          <w:sz w:val="26"/>
          <w:szCs w:val="26"/>
          <w14:textFill>
            <w14:solidFill>
              <w14:schemeClr w14:val="tx1"/>
            </w14:solidFill>
          </w14:textFill>
        </w:rPr>
      </w:pPr>
      <w:bookmarkStart w:id="36" w:name="_Toc8570"/>
      <w:r>
        <w:rPr>
          <w:rFonts w:eastAsia="Times New Roman" w:cs="Times New Roman"/>
          <w:b/>
          <w:color w:val="000000" w:themeColor="text1"/>
          <w:sz w:val="26"/>
          <w:szCs w:val="26"/>
          <w14:textFill>
            <w14:solidFill>
              <w14:schemeClr w14:val="tx1"/>
            </w14:solidFill>
          </w14:textFill>
        </w:rPr>
        <w:t>2.4.2  Bình sinh hơi</w:t>
      </w:r>
      <w:bookmarkEnd w:id="36"/>
    </w:p>
    <w:p>
      <w:pPr>
        <w:shd w:val="clear" w:color="auto" w:fill="FFFFFF"/>
        <w:spacing w:before="120" w:after="120" w:line="360" w:lineRule="auto"/>
        <w:rPr>
          <w:rFonts w:eastAsia="Times New Roman" w:cs="Times New Roman"/>
          <w:b/>
          <w:color w:val="000000" w:themeColor="text1"/>
          <w:sz w:val="26"/>
          <w:szCs w:val="26"/>
          <w14:textFill>
            <w14:solidFill>
              <w14:schemeClr w14:val="tx1"/>
            </w14:solidFill>
          </w14:textFill>
        </w:rPr>
      </w:pPr>
      <w:r>
        <w:rPr>
          <w:rFonts w:eastAsia="Times New Roman" w:cs="Times New Roman"/>
          <w:color w:val="000000" w:themeColor="text1"/>
          <w:sz w:val="26"/>
          <w:szCs w:val="26"/>
          <w14:textFill>
            <w14:solidFill>
              <w14:schemeClr w14:val="tx1"/>
            </w14:solidFill>
          </w14:textFill>
        </w:rPr>
        <w:t>Nhận nhiệt từ môi trường bên ngoài và cấp và làm cho môi chất bên trong bình phát sinh trở thành hơi quá nhiệt và bay hơi (hơi nước) qua bình ngưng tụ để trao đổi nhiệt.</w:t>
      </w:r>
    </w:p>
    <w:p>
      <w:pPr>
        <w:spacing w:before="120" w:after="120" w:line="360" w:lineRule="auto"/>
        <w:outlineLvl w:val="2"/>
        <w:rPr>
          <w:rFonts w:eastAsia="Times New Roman" w:cs="Times New Roman"/>
          <w:b/>
          <w:color w:val="000000" w:themeColor="text1"/>
          <w:sz w:val="26"/>
          <w:szCs w:val="26"/>
          <w14:textFill>
            <w14:solidFill>
              <w14:schemeClr w14:val="tx1"/>
            </w14:solidFill>
          </w14:textFill>
        </w:rPr>
      </w:pPr>
      <w:bookmarkStart w:id="37" w:name="_Toc13108"/>
      <w:r>
        <w:rPr>
          <w:rFonts w:eastAsia="Times New Roman" w:cs="Times New Roman"/>
          <w:b/>
          <w:color w:val="000000" w:themeColor="text1"/>
          <w:sz w:val="26"/>
          <w:szCs w:val="26"/>
          <w14:textFill>
            <w14:solidFill>
              <w14:schemeClr w14:val="tx1"/>
            </w14:solidFill>
          </w14:textFill>
        </w:rPr>
        <w:t>2.2.3  Bình hấp thụ</w:t>
      </w:r>
      <w:bookmarkEnd w:id="37"/>
      <w:r>
        <w:rPr>
          <w:rFonts w:eastAsia="Times New Roman" w:cs="Times New Roman"/>
          <w:b/>
          <w:color w:val="000000" w:themeColor="text1"/>
          <w:sz w:val="26"/>
          <w:szCs w:val="26"/>
          <w14:textFill>
            <w14:solidFill>
              <w14:schemeClr w14:val="tx1"/>
            </w14:solidFill>
          </w14:textFill>
        </w:rPr>
        <w:tab/>
      </w:r>
    </w:p>
    <w:p>
      <w:pPr>
        <w:spacing w:before="120" w:after="120" w:line="360" w:lineRule="auto"/>
        <w:rPr>
          <w:rFonts w:eastAsia="Times New Roman" w:cs="Times New Roman"/>
          <w:color w:val="000000" w:themeColor="text1"/>
          <w:sz w:val="26"/>
          <w:szCs w:val="26"/>
          <w14:textFill>
            <w14:solidFill>
              <w14:schemeClr w14:val="tx1"/>
            </w14:solidFill>
          </w14:textFill>
        </w:rPr>
      </w:pPr>
      <w:r>
        <w:rPr>
          <w:rFonts w:eastAsia="Times New Roman" w:cs="Times New Roman"/>
          <w:color w:val="000000" w:themeColor="text1"/>
          <w:sz w:val="26"/>
          <w:szCs w:val="26"/>
          <w14:textFill>
            <w14:solidFill>
              <w14:schemeClr w14:val="tx1"/>
            </w14:solidFill>
          </w14:textFill>
        </w:rPr>
        <w:t>Nước làm mát được bố trí chảy trong chùm ống và nhận nhiệt lượng từ dung dịch H2O/LiBr bên ngoài. Chùm ống không được nhúng ngập trong dung dịch, thay vào đó, dung dịch từ khay chứa phía dưới được bơm hút và xối lên chùm ống đồng thời hấp thụ hơi nước đến từ bình bay hơi.</w:t>
      </w:r>
    </w:p>
    <w:p>
      <w:pPr>
        <w:spacing w:before="120" w:after="120" w:line="360" w:lineRule="auto"/>
        <w:outlineLvl w:val="2"/>
        <w:rPr>
          <w:rFonts w:eastAsia="Times New Roman" w:cs="Times New Roman"/>
          <w:b/>
          <w:color w:val="000000" w:themeColor="text1"/>
          <w:sz w:val="26"/>
          <w:szCs w:val="26"/>
          <w14:textFill>
            <w14:solidFill>
              <w14:schemeClr w14:val="tx1"/>
            </w14:solidFill>
          </w14:textFill>
        </w:rPr>
      </w:pPr>
      <w:bookmarkStart w:id="38" w:name="_Toc15297"/>
      <w:r>
        <w:rPr>
          <w:rFonts w:eastAsia="Times New Roman" w:cs="Times New Roman"/>
          <w:b/>
          <w:color w:val="000000" w:themeColor="text1"/>
          <w:sz w:val="26"/>
          <w:szCs w:val="26"/>
          <w14:textFill>
            <w14:solidFill>
              <w14:schemeClr w14:val="tx1"/>
            </w14:solidFill>
          </w14:textFill>
        </w:rPr>
        <w:t>2.4.4  Bình bay hơi</w:t>
      </w:r>
      <w:bookmarkEnd w:id="38"/>
    </w:p>
    <w:p>
      <w:pPr>
        <w:spacing w:before="120" w:after="120" w:line="360" w:lineRule="auto"/>
        <w:rPr>
          <w:rFonts w:eastAsia="Times New Roman" w:cs="Times New Roman"/>
          <w:color w:val="000000" w:themeColor="text1"/>
          <w:sz w:val="26"/>
          <w:szCs w:val="26"/>
          <w14:textFill>
            <w14:solidFill>
              <w14:schemeClr w14:val="tx1"/>
            </w14:solidFill>
          </w14:textFill>
        </w:rPr>
      </w:pPr>
      <w:r>
        <w:rPr>
          <w:rFonts w:eastAsia="Times New Roman" w:cs="Times New Roman"/>
          <w:color w:val="000000" w:themeColor="text1"/>
          <w:sz w:val="26"/>
          <w:szCs w:val="26"/>
          <w14:textFill>
            <w14:solidFill>
              <w14:schemeClr w14:val="tx1"/>
            </w14:solidFill>
          </w14:textFill>
        </w:rPr>
        <w:t>Chất tải lạnh (nước) được bố trí chảy bên trong chùm ống và nhả nhiệt cho nước (tác nhân lạnh) bên ngoài. Nước bên ngoài chùm ống nhận nhiệt lượng, hóa hơi và di chuyển xuống bình hấp thụ. Lượng nước đi qua chum ống mà không kịp hóa hơi sẽ rơi xuống khay chứa phía dưới, thông qua bơm, được xối trở lại chùm ống.</w:t>
      </w:r>
    </w:p>
    <w:p>
      <w:pPr>
        <w:spacing w:before="120" w:after="120" w:line="360" w:lineRule="auto"/>
        <w:outlineLvl w:val="2"/>
        <w:rPr>
          <w:rFonts w:eastAsia="Times New Roman" w:cs="Times New Roman"/>
          <w:b/>
          <w:color w:val="000000" w:themeColor="text1"/>
          <w:sz w:val="26"/>
          <w:szCs w:val="26"/>
          <w14:textFill>
            <w14:solidFill>
              <w14:schemeClr w14:val="tx1"/>
            </w14:solidFill>
          </w14:textFill>
        </w:rPr>
      </w:pPr>
      <w:bookmarkStart w:id="39" w:name="_Toc24088"/>
      <w:r>
        <w:rPr>
          <w:rFonts w:eastAsia="Times New Roman" w:cs="Times New Roman"/>
          <w:b/>
          <w:color w:val="000000" w:themeColor="text1"/>
          <w:sz w:val="26"/>
          <w:szCs w:val="26"/>
          <w14:textFill>
            <w14:solidFill>
              <w14:schemeClr w14:val="tx1"/>
            </w14:solidFill>
          </w14:textFill>
        </w:rPr>
        <w:t>2.4.5  Bơm</w:t>
      </w:r>
      <w:bookmarkEnd w:id="39"/>
    </w:p>
    <w:p>
      <w:pPr>
        <w:spacing w:before="120" w:after="120" w:line="360" w:lineRule="auto"/>
        <w:rPr>
          <w:rFonts w:eastAsia="Times New Roman" w:cs="Times New Roman"/>
          <w:color w:val="000000" w:themeColor="text1"/>
          <w:sz w:val="26"/>
          <w:szCs w:val="26"/>
          <w14:textFill>
            <w14:solidFill>
              <w14:schemeClr w14:val="tx1"/>
            </w14:solidFill>
          </w14:textFill>
        </w:rPr>
      </w:pPr>
      <w:r>
        <w:rPr>
          <w:rFonts w:eastAsia="Times New Roman" w:cs="Times New Roman"/>
          <w:color w:val="000000" w:themeColor="text1"/>
          <w:sz w:val="26"/>
          <w:szCs w:val="26"/>
          <w14:textFill>
            <w14:solidFill>
              <w14:schemeClr w14:val="tx1"/>
            </w14:solidFill>
          </w14:textFill>
        </w:rPr>
        <w:t>Bơm có tác dụng bơm dung dịch đậm đặc và tang áp suất dung dịch lên tới áp suất bình</w:t>
      </w:r>
    </w:p>
    <w:p>
      <w:pPr>
        <w:spacing w:before="120" w:after="120" w:line="360" w:lineRule="auto"/>
        <w:rPr>
          <w:rFonts w:eastAsia="Times New Roman" w:cs="Times New Roman"/>
          <w:color w:val="000000" w:themeColor="text1"/>
          <w:sz w:val="26"/>
          <w:szCs w:val="26"/>
          <w14:textFill>
            <w14:solidFill>
              <w14:schemeClr w14:val="tx1"/>
            </w14:solidFill>
          </w14:textFill>
        </w:rPr>
      </w:pPr>
    </w:p>
    <w:p>
      <w:pPr>
        <w:spacing w:before="120" w:after="120" w:line="360" w:lineRule="auto"/>
        <w:rPr>
          <w:rFonts w:eastAsia="Times New Roman" w:cs="Times New Roman"/>
          <w:color w:val="000000" w:themeColor="text1"/>
          <w:sz w:val="26"/>
          <w:szCs w:val="26"/>
          <w14:textFill>
            <w14:solidFill>
              <w14:schemeClr w14:val="tx1"/>
            </w14:solidFill>
          </w14:textFill>
        </w:rPr>
      </w:pPr>
    </w:p>
    <w:p>
      <w:pPr>
        <w:spacing w:before="120" w:after="120" w:line="360" w:lineRule="auto"/>
        <w:rPr>
          <w:rFonts w:eastAsia="Times New Roman" w:cs="Times New Roman"/>
          <w:color w:val="000000" w:themeColor="text1"/>
          <w:sz w:val="26"/>
          <w:szCs w:val="26"/>
          <w14:textFill>
            <w14:solidFill>
              <w14:schemeClr w14:val="tx1"/>
            </w14:solidFill>
          </w14:textFill>
        </w:rPr>
      </w:pPr>
    </w:p>
    <w:p>
      <w:pPr>
        <w:spacing w:before="120" w:after="120" w:line="360" w:lineRule="auto"/>
        <w:rPr>
          <w:rFonts w:eastAsia="Times New Roman" w:cs="Times New Roman"/>
          <w:color w:val="000000" w:themeColor="text1"/>
          <w:sz w:val="26"/>
          <w:szCs w:val="26"/>
          <w14:textFill>
            <w14:solidFill>
              <w14:schemeClr w14:val="tx1"/>
            </w14:solidFill>
          </w14:textFill>
        </w:rPr>
      </w:pPr>
    </w:p>
    <w:p>
      <w:pPr>
        <w:spacing w:before="120" w:after="120" w:line="360" w:lineRule="auto"/>
        <w:jc w:val="center"/>
        <w:outlineLvl w:val="0"/>
        <w:rPr>
          <w:rFonts w:eastAsia="Times New Roman" w:cs="Times New Roman"/>
          <w:b/>
          <w:color w:val="000000" w:themeColor="text1"/>
          <w:sz w:val="32"/>
          <w:szCs w:val="32"/>
          <w14:textFill>
            <w14:solidFill>
              <w14:schemeClr w14:val="tx1"/>
            </w14:solidFill>
          </w14:textFill>
        </w:rPr>
      </w:pPr>
      <w:bookmarkStart w:id="40" w:name="_Toc9099"/>
      <w:r>
        <w:rPr>
          <w:rFonts w:eastAsia="Times New Roman" w:cs="Times New Roman"/>
          <w:b/>
          <w:color w:val="000000" w:themeColor="text1"/>
          <w:sz w:val="32"/>
          <w:szCs w:val="32"/>
          <w14:textFill>
            <w14:solidFill>
              <w14:schemeClr w14:val="tx1"/>
            </w14:solidFill>
          </w14:textFill>
        </w:rPr>
        <w:t>CHƯƠNG 3: SƠ ĐỒ BIỂU THỊ MLHT VÀ ỨNG DỤNG THỰC TẾ TRONG CÁC LĨNH VỰC LIÊN QUAN</w:t>
      </w:r>
      <w:bookmarkEnd w:id="40"/>
    </w:p>
    <w:p>
      <w:pPr>
        <w:spacing w:before="120" w:after="120" w:line="360" w:lineRule="auto"/>
        <w:outlineLvl w:val="1"/>
        <w:rPr>
          <w:rFonts w:eastAsia="Times New Roman" w:cs="Times New Roman"/>
          <w:b/>
          <w:color w:val="000000" w:themeColor="text1"/>
          <w:sz w:val="26"/>
          <w:szCs w:val="26"/>
          <w14:textFill>
            <w14:solidFill>
              <w14:schemeClr w14:val="tx1"/>
            </w14:solidFill>
          </w14:textFill>
        </w:rPr>
      </w:pPr>
      <w:bookmarkStart w:id="41" w:name="_Toc27771"/>
      <w:r>
        <w:rPr>
          <w:rFonts w:eastAsia="Times New Roman" w:cs="Times New Roman"/>
          <w:b/>
          <w:color w:val="000000" w:themeColor="text1"/>
          <w:sz w:val="26"/>
          <w:szCs w:val="26"/>
          <w14:textFill>
            <w14:solidFill>
              <w14:schemeClr w14:val="tx1"/>
            </w14:solidFill>
          </w14:textFill>
        </w:rPr>
        <w:t>3.1 Chu trình MLHT Single Effect NH3/H2O</w:t>
      </w:r>
      <w:bookmarkEnd w:id="41"/>
    </w:p>
    <w:p>
      <w:pPr>
        <w:spacing w:before="120" w:after="120" w:line="360" w:lineRule="auto"/>
        <w:outlineLvl w:val="2"/>
        <w:rPr>
          <w:rFonts w:eastAsia="Times New Roman" w:cs="Times New Roman"/>
          <w:b/>
          <w:color w:val="000000" w:themeColor="text1"/>
          <w:sz w:val="26"/>
          <w:szCs w:val="26"/>
          <w14:textFill>
            <w14:solidFill>
              <w14:schemeClr w14:val="tx1"/>
            </w14:solidFill>
          </w14:textFill>
        </w:rPr>
      </w:pPr>
      <w:bookmarkStart w:id="42" w:name="_Toc10691"/>
      <w:r>
        <w:rPr>
          <w:rFonts w:eastAsia="Times New Roman" w:cs="Times New Roman"/>
          <w:b/>
          <w:color w:val="000000" w:themeColor="text1"/>
          <w:sz w:val="26"/>
          <w:szCs w:val="26"/>
          <w14:textFill>
            <w14:solidFill>
              <w14:schemeClr w14:val="tx1"/>
            </w14:solidFill>
          </w14:textFill>
        </w:rPr>
        <w:t>3.1.1 Biểu diễn trên đồ thị duhring “Entanpi – nhiệt độ - nồng độ”</w:t>
      </w:r>
      <w:bookmarkEnd w:id="42"/>
    </w:p>
    <w:p>
      <w:pPr>
        <w:spacing w:before="120" w:after="120" w:line="360" w:lineRule="auto"/>
        <w:rPr>
          <w:rFonts w:eastAsia="Times New Roman" w:cs="Times New Roman"/>
          <w:b/>
          <w:color w:val="000000" w:themeColor="text1"/>
          <w:sz w:val="26"/>
          <w:szCs w:val="26"/>
          <w14:textFill>
            <w14:solidFill>
              <w14:schemeClr w14:val="tx1"/>
            </w14:solidFill>
          </w14:textFill>
        </w:rPr>
      </w:pPr>
      <w:r>
        <w:rPr>
          <w:rFonts w:eastAsia="Times New Roman" w:cs="Times New Roman"/>
          <w:b/>
          <w:color w:val="000000" w:themeColor="text1"/>
          <w:sz w:val="26"/>
          <w:szCs w:val="26"/>
          <w14:textFill>
            <w14:solidFill>
              <w14:schemeClr w14:val="tx1"/>
            </w14:solidFill>
          </w14:textFill>
        </w:rPr>
        <w:sym w:font="Wingdings" w:char="F09F"/>
      </w:r>
      <w:r>
        <w:rPr>
          <w:rFonts w:eastAsia="Times New Roman" w:cs="Times New Roman"/>
          <w:b/>
          <w:color w:val="000000" w:themeColor="text1"/>
          <w:sz w:val="26"/>
          <w:szCs w:val="26"/>
          <w14:textFill>
            <w14:solidFill>
              <w14:schemeClr w14:val="tx1"/>
            </w14:solidFill>
          </w14:textFill>
        </w:rPr>
        <w:t xml:space="preserve"> Gọi:</w:t>
      </w:r>
    </w:p>
    <w:p>
      <w:pPr>
        <w:spacing w:before="120" w:after="120" w:line="360" w:lineRule="auto"/>
        <w:rPr>
          <w:rFonts w:eastAsia="Times New Roman" w:cs="Times New Roman"/>
          <w:color w:val="000000" w:themeColor="text1"/>
          <w:sz w:val="26"/>
          <w:szCs w:val="26"/>
          <w14:textFill>
            <w14:solidFill>
              <w14:schemeClr w14:val="tx1"/>
            </w14:solidFill>
          </w14:textFill>
        </w:rPr>
      </w:pPr>
      <w:r>
        <w:rPr>
          <w:rFonts w:eastAsia="Times New Roman" w:cs="Times New Roman"/>
          <w:color w:val="000000" w:themeColor="text1"/>
          <w:sz w:val="26"/>
          <w:szCs w:val="26"/>
          <w14:textFill>
            <w14:solidFill>
              <w14:schemeClr w14:val="tx1"/>
            </w14:solidFill>
          </w14:textFill>
        </w:rPr>
        <w:t>- Trạng thái 1: Dung dịch loãng bắt đầu sôi và bay hơi trong bình phát sinh.</w:t>
      </w:r>
    </w:p>
    <w:p>
      <w:pPr>
        <w:spacing w:before="120" w:after="120" w:line="360" w:lineRule="auto"/>
        <w:rPr>
          <w:rFonts w:eastAsia="Times New Roman" w:cs="Times New Roman"/>
          <w:color w:val="000000" w:themeColor="text1"/>
          <w:sz w:val="26"/>
          <w:szCs w:val="26"/>
          <w14:textFill>
            <w14:solidFill>
              <w14:schemeClr w14:val="tx1"/>
            </w14:solidFill>
          </w14:textFill>
        </w:rPr>
      </w:pPr>
      <w:r>
        <w:rPr>
          <w:rFonts w:eastAsia="Times New Roman" w:cs="Times New Roman"/>
          <w:color w:val="000000" w:themeColor="text1"/>
          <w:sz w:val="26"/>
          <w:szCs w:val="26"/>
          <w14:textFill>
            <w14:solidFill>
              <w14:schemeClr w14:val="tx1"/>
            </w14:solidFill>
          </w14:textFill>
        </w:rPr>
        <w:t>- Trạng thái 2: Hơi nước quá nhiệt bay ra khỏi bình phát sinh.</w:t>
      </w:r>
    </w:p>
    <w:p>
      <w:pPr>
        <w:spacing w:before="120" w:after="120" w:line="360" w:lineRule="auto"/>
        <w:rPr>
          <w:rFonts w:eastAsia="Times New Roman" w:cs="Times New Roman"/>
          <w:color w:val="000000" w:themeColor="text1"/>
          <w:sz w:val="26"/>
          <w:szCs w:val="26"/>
          <w14:textFill>
            <w14:solidFill>
              <w14:schemeClr w14:val="tx1"/>
            </w14:solidFill>
          </w14:textFill>
        </w:rPr>
      </w:pPr>
      <w:r>
        <w:rPr>
          <w:rFonts w:eastAsia="Times New Roman" w:cs="Times New Roman"/>
          <w:color w:val="000000" w:themeColor="text1"/>
          <w:sz w:val="26"/>
          <w:szCs w:val="26"/>
          <w14:textFill>
            <w14:solidFill>
              <w14:schemeClr w14:val="tx1"/>
            </w14:solidFill>
          </w14:textFill>
        </w:rPr>
        <w:t>- Trạng thái 2’: Nước ngưng tụ trong bình ngưng.</w:t>
      </w:r>
    </w:p>
    <w:p>
      <w:pPr>
        <w:spacing w:before="120" w:after="120" w:line="360" w:lineRule="auto"/>
        <w:rPr>
          <w:rFonts w:eastAsia="Times New Roman" w:cs="Times New Roman"/>
          <w:color w:val="000000" w:themeColor="text1"/>
          <w:sz w:val="26"/>
          <w:szCs w:val="26"/>
          <w14:textFill>
            <w14:solidFill>
              <w14:schemeClr w14:val="tx1"/>
            </w14:solidFill>
          </w14:textFill>
        </w:rPr>
      </w:pPr>
      <w:r>
        <w:rPr>
          <w:rFonts w:eastAsia="Times New Roman" w:cs="Times New Roman"/>
          <w:color w:val="000000" w:themeColor="text1"/>
          <w:sz w:val="26"/>
          <w:szCs w:val="26"/>
          <w14:textFill>
            <w14:solidFill>
              <w14:schemeClr w14:val="tx1"/>
            </w14:solidFill>
          </w14:textFill>
        </w:rPr>
        <w:t>- Trạng thái 3: Hơi nước đi vào bình bay hơi sau khi đi qua cơ cấu giảm áp.</w:t>
      </w:r>
    </w:p>
    <w:p>
      <w:pPr>
        <w:spacing w:before="120" w:after="120" w:line="360" w:lineRule="auto"/>
        <w:rPr>
          <w:rFonts w:eastAsia="Times New Roman" w:cs="Times New Roman"/>
          <w:color w:val="000000" w:themeColor="text1"/>
          <w:sz w:val="26"/>
          <w:szCs w:val="26"/>
          <w14:textFill>
            <w14:solidFill>
              <w14:schemeClr w14:val="tx1"/>
            </w14:solidFill>
          </w14:textFill>
        </w:rPr>
      </w:pPr>
      <w:r>
        <w:rPr>
          <w:rFonts w:eastAsia="Times New Roman" w:cs="Times New Roman"/>
          <w:color w:val="000000" w:themeColor="text1"/>
          <w:sz w:val="26"/>
          <w:szCs w:val="26"/>
          <w14:textFill>
            <w14:solidFill>
              <w14:schemeClr w14:val="tx1"/>
            </w14:solidFill>
          </w14:textFill>
        </w:rPr>
        <w:t>- Trạng thái 3’: Nước ở trạng thái lỏng sôi ứng với áp suất P0</w:t>
      </w:r>
    </w:p>
    <w:p>
      <w:pPr>
        <w:spacing w:before="120" w:after="120" w:line="360" w:lineRule="auto"/>
        <w:rPr>
          <w:rFonts w:eastAsia="Times New Roman" w:cs="Times New Roman"/>
          <w:color w:val="000000" w:themeColor="text1"/>
          <w:sz w:val="26"/>
          <w:szCs w:val="26"/>
          <w14:textFill>
            <w14:solidFill>
              <w14:schemeClr w14:val="tx1"/>
            </w14:solidFill>
          </w14:textFill>
        </w:rPr>
      </w:pPr>
      <w:r>
        <w:rPr>
          <w:rFonts w:eastAsia="Times New Roman" w:cs="Times New Roman"/>
          <w:color w:val="000000" w:themeColor="text1"/>
          <w:sz w:val="26"/>
          <w:szCs w:val="26"/>
          <w14:textFill>
            <w14:solidFill>
              <w14:schemeClr w14:val="tx1"/>
            </w14:solidFill>
          </w14:textFill>
        </w:rPr>
        <w:t>- Trạng thái 3”: Hơi nước bão hòa khô bay ra khỏi bình bay hơi để đi vào</w:t>
      </w:r>
    </w:p>
    <w:p>
      <w:pPr>
        <w:spacing w:before="120" w:after="120" w:line="360" w:lineRule="auto"/>
        <w:rPr>
          <w:rFonts w:eastAsia="Times New Roman" w:cs="Times New Roman"/>
          <w:color w:val="000000" w:themeColor="text1"/>
          <w:sz w:val="26"/>
          <w:szCs w:val="26"/>
          <w14:textFill>
            <w14:solidFill>
              <w14:schemeClr w14:val="tx1"/>
            </w14:solidFill>
          </w14:textFill>
        </w:rPr>
      </w:pPr>
      <w:r>
        <w:rPr>
          <w:rFonts w:eastAsia="Times New Roman" w:cs="Times New Roman"/>
          <w:color w:val="000000" w:themeColor="text1"/>
          <w:sz w:val="26"/>
          <w:szCs w:val="26"/>
          <w14:textFill>
            <w14:solidFill>
              <w14:schemeClr w14:val="tx1"/>
            </w14:solidFill>
          </w14:textFill>
        </w:rPr>
        <w:t>bình hấp thụ.</w:t>
      </w:r>
    </w:p>
    <w:p>
      <w:pPr>
        <w:spacing w:before="120" w:after="120" w:line="360" w:lineRule="auto"/>
        <w:rPr>
          <w:rFonts w:eastAsia="Times New Roman" w:cs="Times New Roman"/>
          <w:color w:val="000000" w:themeColor="text1"/>
          <w:sz w:val="26"/>
          <w:szCs w:val="26"/>
          <w14:textFill>
            <w14:solidFill>
              <w14:schemeClr w14:val="tx1"/>
            </w14:solidFill>
          </w14:textFill>
        </w:rPr>
      </w:pPr>
      <w:r>
        <w:rPr>
          <w:rFonts w:eastAsia="Times New Roman" w:cs="Times New Roman"/>
          <w:color w:val="000000" w:themeColor="text1"/>
          <w:sz w:val="26"/>
          <w:szCs w:val="26"/>
          <w14:textFill>
            <w14:solidFill>
              <w14:schemeClr w14:val="tx1"/>
            </w14:solidFill>
          </w14:textFill>
        </w:rPr>
        <w:t>- Trạng thái 4: Dung dịch loãng ra khỏi bình hấp thụ để đi vào bình hồi nhiệt.</w:t>
      </w:r>
    </w:p>
    <w:p>
      <w:pPr>
        <w:spacing w:before="120" w:after="120" w:line="360" w:lineRule="auto"/>
        <w:rPr>
          <w:rFonts w:eastAsia="Times New Roman" w:cs="Times New Roman"/>
          <w:color w:val="000000" w:themeColor="text1"/>
          <w:sz w:val="26"/>
          <w:szCs w:val="26"/>
          <w14:textFill>
            <w14:solidFill>
              <w14:schemeClr w14:val="tx1"/>
            </w14:solidFill>
          </w14:textFill>
        </w:rPr>
      </w:pPr>
      <w:r>
        <w:rPr>
          <w:rFonts w:eastAsia="Times New Roman" w:cs="Times New Roman"/>
          <w:color w:val="000000" w:themeColor="text1"/>
          <w:sz w:val="26"/>
          <w:szCs w:val="26"/>
          <w14:textFill>
            <w14:solidFill>
              <w14:schemeClr w14:val="tx1"/>
            </w14:solidFill>
          </w14:textFill>
        </w:rPr>
        <w:t>- Trạng thái 5: Dung dịch đậm đặc sau khi ra khỏi bình hồi nhiệt để đi vào</w:t>
      </w:r>
    </w:p>
    <w:p>
      <w:pPr>
        <w:spacing w:before="120" w:after="120" w:line="360" w:lineRule="auto"/>
        <w:rPr>
          <w:rFonts w:eastAsia="Times New Roman" w:cs="Times New Roman"/>
          <w:color w:val="000000" w:themeColor="text1"/>
          <w:sz w:val="26"/>
          <w:szCs w:val="26"/>
          <w14:textFill>
            <w14:solidFill>
              <w14:schemeClr w14:val="tx1"/>
            </w14:solidFill>
          </w14:textFill>
        </w:rPr>
      </w:pPr>
      <w:r>
        <w:rPr>
          <w:rFonts w:eastAsia="Times New Roman" w:cs="Times New Roman"/>
          <w:color w:val="000000" w:themeColor="text1"/>
          <w:sz w:val="26"/>
          <w:szCs w:val="26"/>
          <w14:textFill>
            <w14:solidFill>
              <w14:schemeClr w14:val="tx1"/>
            </w14:solidFill>
          </w14:textFill>
        </w:rPr>
        <w:t>bình hấp thụ.</w:t>
      </w:r>
    </w:p>
    <w:p>
      <w:pPr>
        <w:spacing w:before="120" w:after="120" w:line="360" w:lineRule="auto"/>
        <w:rPr>
          <w:rFonts w:eastAsia="Times New Roman" w:cs="Times New Roman"/>
          <w:color w:val="000000" w:themeColor="text1"/>
          <w:sz w:val="26"/>
          <w:szCs w:val="26"/>
          <w14:textFill>
            <w14:solidFill>
              <w14:schemeClr w14:val="tx1"/>
            </w14:solidFill>
          </w14:textFill>
        </w:rPr>
      </w:pPr>
      <w:r>
        <w:rPr>
          <w:rFonts w:eastAsia="Times New Roman" w:cs="Times New Roman"/>
          <w:color w:val="000000" w:themeColor="text1"/>
          <w:sz w:val="26"/>
          <w:szCs w:val="26"/>
          <w14:textFill>
            <w14:solidFill>
              <w14:schemeClr w14:val="tx1"/>
            </w14:solidFill>
          </w14:textFill>
        </w:rPr>
        <w:t>- Trạng thái 6: Dung dịch đậm đặc rời khỏi bình phát sinh để đi vào bình hồi</w:t>
      </w:r>
    </w:p>
    <w:p>
      <w:pPr>
        <w:spacing w:before="120" w:after="120" w:line="360" w:lineRule="auto"/>
        <w:rPr>
          <w:rFonts w:eastAsia="Times New Roman" w:cs="Times New Roman"/>
          <w:color w:val="000000" w:themeColor="text1"/>
          <w:sz w:val="26"/>
          <w:szCs w:val="26"/>
          <w14:textFill>
            <w14:solidFill>
              <w14:schemeClr w14:val="tx1"/>
            </w14:solidFill>
          </w14:textFill>
        </w:rPr>
      </w:pPr>
      <w:r>
        <w:rPr>
          <w:rFonts w:eastAsia="Times New Roman" w:cs="Times New Roman"/>
          <w:color w:val="000000" w:themeColor="text1"/>
          <w:sz w:val="26"/>
          <w:szCs w:val="26"/>
          <w14:textFill>
            <w14:solidFill>
              <w14:schemeClr w14:val="tx1"/>
            </w14:solidFill>
          </w14:textFill>
        </w:rPr>
        <w:t>nhiệt.</w:t>
      </w:r>
    </w:p>
    <w:p>
      <w:pPr>
        <w:spacing w:before="120" w:after="120" w:line="360" w:lineRule="auto"/>
        <w:rPr>
          <w:rFonts w:eastAsia="Times New Roman" w:cs="Times New Roman"/>
          <w:color w:val="000000" w:themeColor="text1"/>
          <w:sz w:val="26"/>
          <w:szCs w:val="26"/>
          <w14:textFill>
            <w14:solidFill>
              <w14:schemeClr w14:val="tx1"/>
            </w14:solidFill>
          </w14:textFill>
        </w:rPr>
      </w:pPr>
      <w:r>
        <w:rPr>
          <w:rFonts w:eastAsia="Times New Roman" w:cs="Times New Roman"/>
          <w:color w:val="000000" w:themeColor="text1"/>
          <w:sz w:val="26"/>
          <w:szCs w:val="26"/>
          <w14:textFill>
            <w14:solidFill>
              <w14:schemeClr w14:val="tx1"/>
            </w14:solidFill>
          </w14:textFill>
        </w:rPr>
        <w:t>- Trạng thái 7: Dung dịch loãng ra khỏi bình hồi nhiệt để đi vào bình phát sinh.</w:t>
      </w:r>
    </w:p>
    <w:p>
      <w:pPr>
        <w:spacing w:line="360" w:lineRule="auto"/>
        <w:rPr>
          <w:rFonts w:eastAsia="Times New Roman" w:cs="Times New Roman"/>
          <w:b/>
          <w:color w:val="000000" w:themeColor="text1"/>
          <w:sz w:val="32"/>
          <w:szCs w:val="32"/>
          <w14:textFill>
            <w14:solidFill>
              <w14:schemeClr w14:val="tx1"/>
            </w14:solidFill>
          </w14:textFill>
        </w:rPr>
      </w:pPr>
    </w:p>
    <w:p>
      <w:pPr>
        <w:spacing w:line="360" w:lineRule="auto"/>
        <w:rPr>
          <w:rFonts w:eastAsia="Times New Roman" w:cs="Times New Roman"/>
          <w:b/>
          <w:color w:val="000000" w:themeColor="text1"/>
          <w:sz w:val="26"/>
          <w:szCs w:val="26"/>
          <w14:textFill>
            <w14:solidFill>
              <w14:schemeClr w14:val="tx1"/>
            </w14:solidFill>
          </w14:textFill>
        </w:rPr>
      </w:pPr>
    </w:p>
    <w:p>
      <w:pPr>
        <w:spacing w:line="360" w:lineRule="auto"/>
        <w:rPr>
          <w:b/>
          <w:sz w:val="32"/>
          <w:szCs w:val="32"/>
        </w:rPr>
      </w:pPr>
      <w:r>
        <w:rPr>
          <w:b/>
          <w:sz w:val="32"/>
          <w:szCs w:val="32"/>
        </w:rPr>
        <w:drawing>
          <wp:inline distT="0" distB="0" distL="0" distR="0">
            <wp:extent cx="5400040" cy="28079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17"/>
                    <a:stretch>
                      <a:fillRect/>
                    </a:stretch>
                  </pic:blipFill>
                  <pic:spPr>
                    <a:xfrm>
                      <a:off x="0" y="0"/>
                      <a:ext cx="5400040" cy="2808482"/>
                    </a:xfrm>
                    <a:prstGeom prst="rect">
                      <a:avLst/>
                    </a:prstGeom>
                  </pic:spPr>
                </pic:pic>
              </a:graphicData>
            </a:graphic>
          </wp:inline>
        </w:drawing>
      </w:r>
    </w:p>
    <w:p>
      <w:pPr>
        <w:spacing w:before="120" w:after="120" w:line="360" w:lineRule="auto"/>
        <w:jc w:val="center"/>
        <w:rPr>
          <w:i/>
          <w:sz w:val="26"/>
          <w:szCs w:val="26"/>
        </w:rPr>
      </w:pPr>
      <w:r>
        <w:rPr>
          <w:i/>
          <w:sz w:val="26"/>
          <w:szCs w:val="26"/>
        </w:rPr>
        <w:t>(hình 12: chun trình MLHT Single trên đồ thị Dühring“Entanpi - Nhiệt độ - Nồng độ”)</w:t>
      </w:r>
    </w:p>
    <w:p>
      <w:pPr>
        <w:spacing w:before="120" w:after="120" w:line="360" w:lineRule="auto"/>
        <w:rPr>
          <w:b/>
          <w:sz w:val="26"/>
          <w:szCs w:val="26"/>
        </w:rPr>
      </w:pPr>
    </w:p>
    <w:p>
      <w:pPr>
        <w:spacing w:before="120" w:after="120" w:line="360" w:lineRule="auto"/>
        <w:rPr>
          <w:sz w:val="26"/>
          <w:szCs w:val="26"/>
        </w:rPr>
      </w:pPr>
      <w:r>
        <w:rPr>
          <w:sz w:val="26"/>
          <w:szCs w:val="26"/>
        </w:rPr>
        <w:t>Các áp suất cao và thấp lần lượt được ký hiệu là PK và P0 , các nồng độ đậm</w:t>
      </w:r>
    </w:p>
    <w:p>
      <w:pPr>
        <w:spacing w:before="120" w:after="120" w:line="360" w:lineRule="auto"/>
        <w:rPr>
          <w:sz w:val="26"/>
          <w:szCs w:val="26"/>
        </w:rPr>
      </w:pPr>
      <w:r>
        <w:rPr>
          <w:sz w:val="26"/>
          <w:szCs w:val="26"/>
        </w:rPr>
        <w:t>đặc và loãng lần lượt được ký hiệu là cS và cW .</w:t>
      </w:r>
    </w:p>
    <w:p>
      <w:pPr>
        <w:spacing w:before="120" w:after="120" w:line="360" w:lineRule="auto"/>
        <w:rPr>
          <w:sz w:val="26"/>
          <w:szCs w:val="26"/>
        </w:rPr>
      </w:pPr>
      <w:r>
        <w:rPr>
          <w:sz w:val="26"/>
          <w:szCs w:val="26"/>
        </w:rPr>
        <w:t>Dung dịch loãng đi vào bình phát sinh có trạng thái 7 ứng với nồng độ cw,</w:t>
      </w:r>
    </w:p>
    <w:p>
      <w:pPr>
        <w:spacing w:before="120" w:after="120" w:line="360" w:lineRule="auto"/>
        <w:rPr>
          <w:sz w:val="26"/>
          <w:szCs w:val="26"/>
        </w:rPr>
      </w:pPr>
      <w:r>
        <w:rPr>
          <w:sz w:val="26"/>
          <w:szCs w:val="26"/>
        </w:rPr>
        <w:t>bắt đầu sôi trong bình phát sinh ở trạng thái 1 và rời khỏi bình phát sinh ở trạng</w:t>
      </w:r>
    </w:p>
    <w:p>
      <w:pPr>
        <w:spacing w:before="120" w:after="120" w:line="360" w:lineRule="auto"/>
        <w:rPr>
          <w:sz w:val="26"/>
          <w:szCs w:val="26"/>
        </w:rPr>
      </w:pPr>
      <w:r>
        <w:rPr>
          <w:sz w:val="26"/>
          <w:szCs w:val="26"/>
        </w:rPr>
        <w:t>thái 6 với nồng độ cS. Tương ứng với điều này, trạng thái dung dịch lỏng sôi</w:t>
      </w:r>
    </w:p>
    <w:p>
      <w:pPr>
        <w:spacing w:before="120" w:after="120" w:line="360" w:lineRule="auto"/>
        <w:rPr>
          <w:sz w:val="26"/>
          <w:szCs w:val="26"/>
        </w:rPr>
      </w:pPr>
      <w:r>
        <w:rPr>
          <w:sz w:val="26"/>
          <w:szCs w:val="26"/>
        </w:rPr>
        <w:t>trong bình phát sinh ở áp suất PK không chỉ là 1 và 6, mà là toàn bộ trạng thái</w:t>
      </w:r>
    </w:p>
    <w:p>
      <w:pPr>
        <w:spacing w:before="120" w:after="120" w:line="360" w:lineRule="auto"/>
        <w:rPr>
          <w:sz w:val="26"/>
          <w:szCs w:val="26"/>
        </w:rPr>
      </w:pPr>
      <w:r>
        <w:rPr>
          <w:sz w:val="26"/>
          <w:szCs w:val="26"/>
        </w:rPr>
        <w:t>nằm trên đường PK = const ứng với nồng độ thay đổi từ cW đến cS . Điều này có</w:t>
      </w:r>
    </w:p>
    <w:p>
      <w:pPr>
        <w:spacing w:before="120" w:after="120" w:line="360" w:lineRule="auto"/>
        <w:rPr>
          <w:sz w:val="26"/>
          <w:szCs w:val="26"/>
        </w:rPr>
      </w:pPr>
      <w:r>
        <w:rPr>
          <w:sz w:val="26"/>
          <w:szCs w:val="26"/>
        </w:rPr>
        <w:t>nghĩa là hơi nước bay ra từ bình phát sinh không chỉ ở một trạng thái, mà là</w:t>
      </w:r>
    </w:p>
    <w:p>
      <w:pPr>
        <w:spacing w:before="120" w:after="120" w:line="360" w:lineRule="auto"/>
        <w:rPr>
          <w:sz w:val="26"/>
          <w:szCs w:val="26"/>
        </w:rPr>
      </w:pPr>
      <w:r>
        <w:rPr>
          <w:sz w:val="26"/>
          <w:szCs w:val="26"/>
        </w:rPr>
        <w:t>nhiều trạng thái cân bằng với nhiều trạng thái dung dịch lỏng sôi trong bình</w:t>
      </w:r>
    </w:p>
    <w:p>
      <w:pPr>
        <w:spacing w:before="120" w:after="120" w:line="360" w:lineRule="auto"/>
        <w:rPr>
          <w:sz w:val="26"/>
          <w:szCs w:val="26"/>
        </w:rPr>
      </w:pPr>
      <w:r>
        <w:rPr>
          <w:sz w:val="26"/>
          <w:szCs w:val="26"/>
        </w:rPr>
        <w:t>phát sinh ở áp suất PK =const. Chính vì vậy, để xác định trạng thái đại diện hay</w:t>
      </w:r>
    </w:p>
    <w:p>
      <w:pPr>
        <w:spacing w:before="120" w:after="120" w:line="360" w:lineRule="auto"/>
        <w:rPr>
          <w:sz w:val="26"/>
          <w:szCs w:val="26"/>
        </w:rPr>
      </w:pPr>
      <w:r>
        <w:rPr>
          <w:sz w:val="26"/>
          <w:szCs w:val="26"/>
        </w:rPr>
        <w:t>trạng thái trung bình của hơi nước bay ra từ bình phát sinh, người ta đưa ra khái</w:t>
      </w:r>
    </w:p>
    <w:p>
      <w:pPr>
        <w:spacing w:before="120" w:after="120" w:line="360" w:lineRule="auto"/>
        <w:rPr>
          <w:sz w:val="26"/>
          <w:szCs w:val="26"/>
        </w:rPr>
      </w:pPr>
      <w:r>
        <w:rPr>
          <w:sz w:val="26"/>
          <w:szCs w:val="26"/>
        </w:rPr>
        <w:t>niệm nồng độ trung gian ci . Về mặt giá trị, có thể xem ci là trung bình cộng</w:t>
      </w:r>
    </w:p>
    <w:p>
      <w:pPr>
        <w:spacing w:before="120" w:after="120" w:line="360" w:lineRule="auto"/>
        <w:rPr>
          <w:sz w:val="26"/>
          <w:szCs w:val="26"/>
        </w:rPr>
      </w:pPr>
      <w:r>
        <w:rPr>
          <w:sz w:val="26"/>
          <w:szCs w:val="26"/>
        </w:rPr>
        <w:t>của cw và cs. Trên cơ sở đó, ta có thể xem trạng thái hơi nước trung bình (trạng</w:t>
      </w:r>
    </w:p>
    <w:p>
      <w:pPr>
        <w:spacing w:before="120" w:after="120" w:line="360" w:lineRule="auto"/>
        <w:rPr>
          <w:sz w:val="26"/>
          <w:szCs w:val="26"/>
        </w:rPr>
      </w:pPr>
      <w:r>
        <w:rPr>
          <w:sz w:val="26"/>
          <w:szCs w:val="26"/>
        </w:rPr>
        <w:t>thái 2) bay ra từ bình phát sinh là trạng thái cân bằng với dung dịch lỏng sôi ở</w:t>
      </w:r>
    </w:p>
    <w:p>
      <w:pPr>
        <w:spacing w:before="120" w:after="120" w:line="360" w:lineRule="auto"/>
        <w:rPr>
          <w:sz w:val="26"/>
          <w:szCs w:val="26"/>
        </w:rPr>
      </w:pPr>
      <w:r>
        <w:rPr>
          <w:sz w:val="26"/>
          <w:szCs w:val="26"/>
        </w:rPr>
        <w:t>nồng độ ci và áp suất PK.</w:t>
      </w:r>
    </w:p>
    <w:p>
      <w:pPr>
        <w:spacing w:before="120" w:after="120" w:line="360" w:lineRule="auto"/>
        <w:rPr>
          <w:sz w:val="26"/>
          <w:szCs w:val="26"/>
        </w:rPr>
      </w:pPr>
      <w:r>
        <w:rPr>
          <w:sz w:val="26"/>
          <w:szCs w:val="26"/>
        </w:rPr>
        <w:t>Sau khi đi vào bình ngưng tụ và nhả nhiệt cho nước làm mát, hơi quá nhiệt 2</w:t>
      </w:r>
    </w:p>
    <w:p>
      <w:pPr>
        <w:spacing w:before="120" w:after="120" w:line="360" w:lineRule="auto"/>
        <w:rPr>
          <w:sz w:val="26"/>
          <w:szCs w:val="26"/>
        </w:rPr>
      </w:pPr>
      <w:r>
        <w:rPr>
          <w:sz w:val="26"/>
          <w:szCs w:val="26"/>
        </w:rPr>
        <w:t>trở thành lỏng sôi ở trạng thái 2’ và đi qua cơ cấu giảm áp để đi đến bình bay</w:t>
      </w:r>
    </w:p>
    <w:p>
      <w:pPr>
        <w:spacing w:before="120" w:after="120" w:line="360" w:lineRule="auto"/>
        <w:rPr>
          <w:sz w:val="26"/>
          <w:szCs w:val="26"/>
        </w:rPr>
      </w:pPr>
      <w:r>
        <w:rPr>
          <w:sz w:val="26"/>
          <w:szCs w:val="26"/>
        </w:rPr>
        <w:t>hơi ở trạng thái 3. Ở đầu ra của cơ cấu giảm áp, entanpi của trạng thái 3 bằng</w:t>
      </w:r>
    </w:p>
    <w:p>
      <w:pPr>
        <w:spacing w:before="120" w:after="120" w:line="360" w:lineRule="auto"/>
        <w:rPr>
          <w:sz w:val="26"/>
          <w:szCs w:val="26"/>
        </w:rPr>
      </w:pPr>
      <w:r>
        <w:rPr>
          <w:sz w:val="26"/>
          <w:szCs w:val="26"/>
        </w:rPr>
        <w:t>entanpi của trạng thái 2’, do đó, điểm 3 trùng với điểm 2’ trên đồ thị. Tuy nhiên,</w:t>
      </w:r>
    </w:p>
    <w:p>
      <w:pPr>
        <w:spacing w:before="120" w:after="120" w:line="360" w:lineRule="auto"/>
        <w:rPr>
          <w:sz w:val="26"/>
          <w:szCs w:val="26"/>
        </w:rPr>
      </w:pPr>
      <w:r>
        <w:rPr>
          <w:sz w:val="26"/>
          <w:szCs w:val="26"/>
        </w:rPr>
        <w:t>do điểm 2’ ứng với áp suất PK , còn điểm 3 ứng với áp suất P0, nên điểm 3 có</w:t>
      </w:r>
    </w:p>
    <w:p>
      <w:pPr>
        <w:spacing w:before="120" w:after="120" w:line="360" w:lineRule="auto"/>
        <w:rPr>
          <w:sz w:val="26"/>
          <w:szCs w:val="26"/>
        </w:rPr>
      </w:pPr>
      <w:r>
        <w:rPr>
          <w:sz w:val="26"/>
          <w:szCs w:val="26"/>
        </w:rPr>
        <w:t>trạng thái hơi bão hòa ẩm. Điểm 3 là điểm hòa trộn giữa trạng thái lỏng sôi 3’</w:t>
      </w:r>
    </w:p>
    <w:p>
      <w:pPr>
        <w:spacing w:before="120" w:after="120" w:line="360" w:lineRule="auto"/>
        <w:rPr>
          <w:sz w:val="26"/>
          <w:szCs w:val="26"/>
        </w:rPr>
      </w:pPr>
      <w:r>
        <w:rPr>
          <w:sz w:val="26"/>
          <w:szCs w:val="26"/>
        </w:rPr>
        <w:t>và trạng thái hơi bão hòa khô 3”.</w:t>
      </w:r>
    </w:p>
    <w:p>
      <w:pPr>
        <w:spacing w:before="120" w:after="120" w:line="360" w:lineRule="auto"/>
        <w:rPr>
          <w:sz w:val="26"/>
          <w:szCs w:val="26"/>
        </w:rPr>
      </w:pPr>
      <w:r>
        <w:rPr>
          <w:sz w:val="26"/>
          <w:szCs w:val="26"/>
        </w:rPr>
        <w:t>Do ở bình phát sinh luôn có một lượng hơi nước bay ra nên nồng độ dung</w:t>
      </w:r>
    </w:p>
    <w:p>
      <w:pPr>
        <w:spacing w:before="120" w:after="120" w:line="360" w:lineRule="auto"/>
        <w:rPr>
          <w:sz w:val="26"/>
          <w:szCs w:val="26"/>
        </w:rPr>
      </w:pPr>
      <w:r>
        <w:rPr>
          <w:sz w:val="26"/>
          <w:szCs w:val="26"/>
        </w:rPr>
        <w:t>dịch rời bình phát sinh (trạng thái 6) đậm đặc hơn so với dung dịch đi vào bình</w:t>
      </w:r>
    </w:p>
    <w:p>
      <w:pPr>
        <w:spacing w:before="120" w:after="120" w:line="360" w:lineRule="auto"/>
        <w:rPr>
          <w:sz w:val="26"/>
          <w:szCs w:val="26"/>
        </w:rPr>
      </w:pPr>
      <w:r>
        <w:rPr>
          <w:sz w:val="26"/>
          <w:szCs w:val="26"/>
        </w:rPr>
        <w:t>phát sinh (trạng thái 7). Dung dịch ở trạng thái 6 được đưa qua bình hồi nhiệt để</w:t>
      </w:r>
    </w:p>
    <w:p>
      <w:pPr>
        <w:spacing w:before="120" w:after="120" w:line="360" w:lineRule="auto"/>
        <w:rPr>
          <w:sz w:val="26"/>
          <w:szCs w:val="26"/>
        </w:rPr>
      </w:pPr>
      <w:r>
        <w:rPr>
          <w:sz w:val="26"/>
          <w:szCs w:val="26"/>
        </w:rPr>
        <w:t>nhả nhiệt và trở thành trạng thái 5. Chính do nhiệt lượng nhả ra từ dòng dung</w:t>
      </w:r>
    </w:p>
    <w:p>
      <w:pPr>
        <w:spacing w:before="120" w:after="120" w:line="360" w:lineRule="auto"/>
        <w:rPr>
          <w:sz w:val="26"/>
          <w:szCs w:val="26"/>
        </w:rPr>
      </w:pPr>
      <w:r>
        <w:rPr>
          <w:sz w:val="26"/>
          <w:szCs w:val="26"/>
        </w:rPr>
        <w:t>dịch đậm đặc mà dòng dung dịch loãng đến từ bình hấp thụ biến đổi từ trạng thái</w:t>
      </w:r>
    </w:p>
    <w:p>
      <w:pPr>
        <w:spacing w:before="120" w:after="120" w:line="360" w:lineRule="auto"/>
        <w:rPr>
          <w:sz w:val="26"/>
          <w:szCs w:val="26"/>
        </w:rPr>
      </w:pPr>
      <w:r>
        <w:rPr>
          <w:sz w:val="26"/>
          <w:szCs w:val="26"/>
        </w:rPr>
        <w:t>4 đến trạng thái 7.</w:t>
      </w:r>
    </w:p>
    <w:p>
      <w:pPr>
        <w:spacing w:before="120" w:after="120" w:line="360" w:lineRule="auto"/>
        <w:rPr>
          <w:sz w:val="26"/>
          <w:szCs w:val="26"/>
        </w:rPr>
      </w:pPr>
      <w:r>
        <w:rPr>
          <w:sz w:val="26"/>
          <w:szCs w:val="26"/>
        </w:rPr>
        <w:t>Tại bình hấp thụ, hơi nước đến từ bình bay hơi có trạng thái 3” được hấp</w:t>
      </w:r>
    </w:p>
    <w:p>
      <w:pPr>
        <w:spacing w:before="120" w:after="120" w:line="360" w:lineRule="auto"/>
        <w:rPr>
          <w:sz w:val="26"/>
          <w:szCs w:val="26"/>
        </w:rPr>
      </w:pPr>
      <w:r>
        <w:rPr>
          <w:sz w:val="26"/>
          <w:szCs w:val="26"/>
        </w:rPr>
        <w:t>thụ bởi dòng dung dịch đậm đặc đến từ bình phát sinh có trạng thái 5. Do kết</w:t>
      </w:r>
    </w:p>
    <w:p>
      <w:pPr>
        <w:spacing w:before="120" w:after="120" w:line="360" w:lineRule="auto"/>
        <w:rPr>
          <w:sz w:val="26"/>
          <w:szCs w:val="26"/>
        </w:rPr>
      </w:pPr>
      <w:r>
        <w:rPr>
          <w:sz w:val="26"/>
          <w:szCs w:val="26"/>
        </w:rPr>
        <w:t>qủa của qúa trình giải nhiệt, dung dịch loãng rời bình hấp thụ có trạng thái 4 và</w:t>
      </w:r>
    </w:p>
    <w:p>
      <w:pPr>
        <w:spacing w:before="120" w:after="120" w:line="360" w:lineRule="auto"/>
        <w:rPr>
          <w:sz w:val="26"/>
          <w:szCs w:val="26"/>
        </w:rPr>
      </w:pPr>
      <w:r>
        <w:rPr>
          <w:sz w:val="26"/>
          <w:szCs w:val="26"/>
        </w:rPr>
        <w:t>được bơm dung dịch bơm trở lại bình phát sinh.</w:t>
      </w:r>
    </w:p>
    <w:p>
      <w:pPr>
        <w:spacing w:before="120" w:after="120" w:line="360" w:lineRule="auto"/>
        <w:outlineLvl w:val="2"/>
        <w:rPr>
          <w:b/>
          <w:sz w:val="26"/>
          <w:szCs w:val="26"/>
        </w:rPr>
      </w:pPr>
      <w:bookmarkStart w:id="43" w:name="_Toc15828"/>
      <w:r>
        <w:rPr>
          <w:b/>
          <w:sz w:val="26"/>
          <w:szCs w:val="26"/>
        </w:rPr>
        <w:t>3.1.2  Biểu diễn trên đồ thị Dühring “Áp suất - nhiệt độ - nồng độ”</w:t>
      </w:r>
      <w:bookmarkEnd w:id="43"/>
    </w:p>
    <w:p>
      <w:pPr>
        <w:spacing w:before="120" w:after="120" w:line="360" w:lineRule="auto"/>
        <w:rPr>
          <w:sz w:val="26"/>
          <w:szCs w:val="26"/>
        </w:rPr>
      </w:pPr>
      <w:r>
        <w:rPr>
          <w:sz w:val="26"/>
          <w:szCs w:val="26"/>
        </w:rPr>
        <w:t>So với đồ thị Dühring “Entanpi - nhiệt độ - nồng độ”, đồ thị Dühring “Áp</w:t>
      </w:r>
    </w:p>
    <w:p>
      <w:pPr>
        <w:spacing w:before="120" w:after="120" w:line="360" w:lineRule="auto"/>
        <w:rPr>
          <w:sz w:val="26"/>
          <w:szCs w:val="26"/>
        </w:rPr>
      </w:pPr>
      <w:r>
        <w:rPr>
          <w:sz w:val="26"/>
          <w:szCs w:val="26"/>
        </w:rPr>
        <w:t>suất - nhiệt độ - nồng độ” có nhược điểm là không thể phân biệt rõ trạng thái</w:t>
      </w:r>
    </w:p>
    <w:p>
      <w:pPr>
        <w:spacing w:before="120" w:after="120" w:line="360" w:lineRule="auto"/>
        <w:rPr>
          <w:sz w:val="26"/>
          <w:szCs w:val="26"/>
        </w:rPr>
      </w:pPr>
      <w:r>
        <w:rPr>
          <w:sz w:val="26"/>
          <w:szCs w:val="26"/>
        </w:rPr>
        <w:t>lỏng sôi và trạng thái hơi bão hòa khô của tác nhân lạnh. Ngoài ra, trên đồ thị</w:t>
      </w:r>
    </w:p>
    <w:p>
      <w:pPr>
        <w:spacing w:before="120" w:after="120" w:line="360" w:lineRule="auto"/>
        <w:rPr>
          <w:sz w:val="26"/>
          <w:szCs w:val="26"/>
        </w:rPr>
      </w:pPr>
      <w:r>
        <w:rPr>
          <w:sz w:val="26"/>
          <w:szCs w:val="26"/>
        </w:rPr>
        <w:t>cũng không biểu diễn được hơi nước ở trạng thái qúa nhiệt. Như vậy, có thể</w:t>
      </w:r>
    </w:p>
    <w:p>
      <w:pPr>
        <w:spacing w:before="120" w:after="120" w:line="360" w:lineRule="auto"/>
        <w:rPr>
          <w:sz w:val="26"/>
          <w:szCs w:val="26"/>
        </w:rPr>
      </w:pPr>
      <w:r>
        <w:rPr>
          <w:sz w:val="26"/>
          <w:szCs w:val="26"/>
        </w:rPr>
        <w:t>xem điểm 2 trên đồ thị Dühring “Áp suất - nhiệt độ - nồng độ” đại diện cho các</w:t>
      </w:r>
    </w:p>
    <w:p>
      <w:pPr>
        <w:spacing w:before="120" w:after="120" w:line="360" w:lineRule="auto"/>
        <w:rPr>
          <w:sz w:val="26"/>
          <w:szCs w:val="26"/>
        </w:rPr>
      </w:pPr>
      <w:r>
        <w:rPr>
          <w:sz w:val="26"/>
          <w:szCs w:val="26"/>
        </w:rPr>
        <w:t>điểm 2 và 2’, điểm 3 đại diện cho các điểm 3, 3’ và 3”.</w:t>
      </w:r>
    </w:p>
    <w:p>
      <w:pPr>
        <w:spacing w:before="120" w:after="120" w:line="360" w:lineRule="auto"/>
        <w:rPr>
          <w:sz w:val="26"/>
          <w:szCs w:val="26"/>
        </w:rPr>
      </w:pPr>
      <w:r>
        <w:rPr>
          <w:sz w:val="26"/>
          <w:szCs w:val="26"/>
        </w:rPr>
        <w:t>Tuy nhiên, đồ thị Dühring “Áp suất - nhiệt độ - nồng độ” có ưu điểm là có</w:t>
      </w:r>
    </w:p>
    <w:p>
      <w:pPr>
        <w:spacing w:before="120" w:after="120" w:line="360" w:lineRule="auto"/>
        <w:rPr>
          <w:sz w:val="26"/>
          <w:szCs w:val="26"/>
        </w:rPr>
      </w:pPr>
      <w:r>
        <w:rPr>
          <w:sz w:val="26"/>
          <w:szCs w:val="26"/>
        </w:rPr>
        <w:t>khả năng thể hiện rõ sự phân tách tác nhân lạnh và dung dịch. Nhờ đó, ta có thể</w:t>
      </w:r>
    </w:p>
    <w:p>
      <w:pPr>
        <w:spacing w:before="120" w:after="120" w:line="360" w:lineRule="auto"/>
        <w:rPr>
          <w:sz w:val="26"/>
          <w:szCs w:val="26"/>
        </w:rPr>
      </w:pPr>
      <w:r>
        <w:rPr>
          <w:sz w:val="26"/>
          <w:szCs w:val="26"/>
        </w:rPr>
        <w:t>thấy rõ môi chất làm việc trong hệ thống được tách ra thành hai mạch vòng</w:t>
      </w:r>
    </w:p>
    <w:p>
      <w:pPr>
        <w:spacing w:before="120" w:after="120" w:line="360" w:lineRule="auto"/>
        <w:rPr>
          <w:sz w:val="26"/>
          <w:szCs w:val="26"/>
        </w:rPr>
      </w:pPr>
      <w:r>
        <w:rPr>
          <w:sz w:val="26"/>
          <w:szCs w:val="26"/>
        </w:rPr>
        <w:t>khác nhau khi hệ thống làm việc, mạch thứ nhất đi qua các điểm 1-2-3-4-1, còn</w:t>
      </w:r>
    </w:p>
    <w:p>
      <w:pPr>
        <w:spacing w:before="120" w:after="120" w:line="360" w:lineRule="auto"/>
        <w:rPr>
          <w:sz w:val="26"/>
          <w:szCs w:val="26"/>
        </w:rPr>
      </w:pPr>
      <w:r>
        <w:rPr>
          <w:sz w:val="26"/>
          <w:szCs w:val="26"/>
        </w:rPr>
        <w:t>mạch thứ hai đi qua các điểm 1-6-5-4-1.</w:t>
      </w:r>
    </w:p>
    <w:p>
      <w:pPr>
        <w:spacing w:before="120" w:after="120" w:line="360" w:lineRule="auto"/>
        <w:rPr>
          <w:sz w:val="26"/>
          <w:szCs w:val="26"/>
        </w:rPr>
      </w:pPr>
      <w:r>
        <w:rPr>
          <w:sz w:val="26"/>
          <w:szCs w:val="26"/>
        </w:rPr>
        <w:t>Như vậy, mạch thứ nhất biểu diễn các trạng thái cơ bản của tác nhân lạnh,</w:t>
      </w:r>
    </w:p>
    <w:p>
      <w:pPr>
        <w:spacing w:before="120" w:after="120" w:line="360" w:lineRule="auto"/>
        <w:rPr>
          <w:sz w:val="26"/>
          <w:szCs w:val="26"/>
        </w:rPr>
      </w:pPr>
      <w:r>
        <w:rPr>
          <w:sz w:val="26"/>
          <w:szCs w:val="26"/>
        </w:rPr>
        <w:t>còn mạch thứ hai biểu diễn các trạng thái cơ bản của dung dịch. Ngoài ra, đồ thị</w:t>
      </w:r>
    </w:p>
    <w:p>
      <w:pPr>
        <w:spacing w:before="120" w:after="120" w:line="360" w:lineRule="auto"/>
        <w:rPr>
          <w:sz w:val="26"/>
          <w:szCs w:val="26"/>
        </w:rPr>
      </w:pPr>
      <w:r>
        <w:rPr>
          <w:sz w:val="26"/>
          <w:szCs w:val="26"/>
        </w:rPr>
        <w:t>“Áp suất - nhiệt độ - nồng độ” còn có các ưu điểm khác như giúp thấy rõ mức áp suất, nồng độ và nhiệt độ làm việc trong sơ đồ.</w:t>
      </w:r>
    </w:p>
    <w:p>
      <w:pPr>
        <w:spacing w:before="120" w:after="120" w:line="360" w:lineRule="auto"/>
        <w:rPr>
          <w:sz w:val="26"/>
          <w:szCs w:val="26"/>
        </w:rPr>
      </w:pPr>
    </w:p>
    <w:p>
      <w:pPr>
        <w:spacing w:line="360" w:lineRule="auto"/>
        <w:rPr>
          <w:sz w:val="26"/>
          <w:szCs w:val="26"/>
        </w:rPr>
      </w:pPr>
      <w:r>
        <w:rPr>
          <w:sz w:val="26"/>
          <w:szCs w:val="26"/>
        </w:rPr>
        <w:drawing>
          <wp:inline distT="0" distB="0" distL="0" distR="0">
            <wp:extent cx="5400040" cy="3745230"/>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18"/>
                    <a:stretch>
                      <a:fillRect/>
                    </a:stretch>
                  </pic:blipFill>
                  <pic:spPr>
                    <a:xfrm>
                      <a:off x="0" y="0"/>
                      <a:ext cx="5400040" cy="3745412"/>
                    </a:xfrm>
                    <a:prstGeom prst="rect">
                      <a:avLst/>
                    </a:prstGeom>
                  </pic:spPr>
                </pic:pic>
              </a:graphicData>
            </a:graphic>
          </wp:inline>
        </w:drawing>
      </w:r>
    </w:p>
    <w:p>
      <w:pPr>
        <w:spacing w:line="360" w:lineRule="auto"/>
        <w:jc w:val="center"/>
        <w:rPr>
          <w:i/>
          <w:sz w:val="26"/>
          <w:szCs w:val="26"/>
        </w:rPr>
      </w:pPr>
      <w:r>
        <w:rPr>
          <w:i/>
          <w:sz w:val="26"/>
          <w:szCs w:val="26"/>
        </w:rPr>
        <w:t>(hình 13: Chu trình máy lạnh hấp thụ một cấp trên đồ thị Dühring “Áp suất - nhiệt độ - nồng độ)</w:t>
      </w:r>
    </w:p>
    <w:p>
      <w:pPr>
        <w:spacing w:line="360" w:lineRule="auto"/>
        <w:outlineLvl w:val="1"/>
        <w:rPr>
          <w:b/>
          <w:sz w:val="26"/>
          <w:szCs w:val="26"/>
        </w:rPr>
      </w:pPr>
      <w:bookmarkStart w:id="44" w:name="_Toc8531"/>
      <w:r>
        <w:rPr>
          <w:b/>
          <w:sz w:val="26"/>
          <w:szCs w:val="26"/>
        </w:rPr>
        <w:t>3.2  Ứng dụng thực tế vào các lĩnh vực sản xuất nước đá</w:t>
      </w:r>
      <w:bookmarkEnd w:id="44"/>
    </w:p>
    <w:p>
      <w:pPr>
        <w:spacing w:line="360" w:lineRule="auto"/>
        <w:outlineLvl w:val="2"/>
        <w:rPr>
          <w:b/>
          <w:sz w:val="26"/>
          <w:szCs w:val="26"/>
        </w:rPr>
      </w:pPr>
      <w:bookmarkStart w:id="45" w:name="_Toc19826"/>
      <w:r>
        <w:rPr>
          <w:b/>
          <w:sz w:val="26"/>
          <w:szCs w:val="26"/>
        </w:rPr>
        <w:t xml:space="preserve">3.2.1 </w:t>
      </w:r>
      <w:r>
        <w:rPr>
          <w:b/>
          <w:sz w:val="26"/>
          <w:szCs w:val="26"/>
        </w:rPr>
        <w:tab/>
      </w:r>
      <w:r>
        <w:rPr>
          <w:b/>
          <w:sz w:val="26"/>
          <w:szCs w:val="26"/>
        </w:rPr>
        <w:t>Mô hình thí nghiệm</w:t>
      </w:r>
      <w:bookmarkEnd w:id="45"/>
    </w:p>
    <w:p>
      <w:pPr>
        <w:shd w:val="clear" w:color="auto" w:fill="FFFFFF"/>
        <w:spacing w:before="120" w:after="120" w:line="360" w:lineRule="auto"/>
        <w:rPr>
          <w:rFonts w:eastAsia="Times New Roman" w:cs="Times New Roman"/>
          <w:sz w:val="26"/>
          <w:szCs w:val="26"/>
        </w:rPr>
      </w:pPr>
      <w:r>
        <w:rPr>
          <w:rFonts w:eastAsia="Times New Roman" w:cs="Times New Roman"/>
          <w:sz w:val="26"/>
          <w:szCs w:val="26"/>
        </w:rPr>
        <w:t xml:space="preserve">Máy lạnh hấp thụ đang được các nhà khoa học Việt  Nam  tập  trung  nghiên  cứu  theo  hướng  ứng dụng để sản xuất nước đá . Bài báo này trình bày về mô phỏng hệ thống lạnh hấp thụ NH3-H2O hoạt động theo phạm vi nhiệt độ hoạt động của từng bộ phận: bay hơi, ngưng tụ, hấp thụ, phát sinh để có thể quan sát được nhiệt độ khởi động, nhiệt độ cắt của hệ thống  và được minh  họa bằng các đường đặc tính. </w:t>
      </w:r>
    </w:p>
    <w:p>
      <w:pPr>
        <w:shd w:val="clear" w:color="auto" w:fill="FFFFFF"/>
        <w:spacing w:before="120" w:after="120" w:line="360" w:lineRule="auto"/>
        <w:rPr>
          <w:rFonts w:eastAsia="Times New Roman" w:cs="Times New Roman"/>
          <w:sz w:val="26"/>
          <w:szCs w:val="26"/>
        </w:rPr>
      </w:pPr>
      <w:r>
        <w:rPr>
          <w:rFonts w:eastAsia="Times New Roman" w:cs="Times New Roman"/>
          <w:sz w:val="26"/>
          <w:szCs w:val="26"/>
        </w:rPr>
        <w:t>Kết quả của nghiên cứu đạt được:</w:t>
      </w:r>
    </w:p>
    <w:p>
      <w:pPr>
        <w:shd w:val="clear" w:color="auto" w:fill="FFFFFF"/>
        <w:spacing w:before="120" w:after="120" w:line="360" w:lineRule="auto"/>
        <w:rPr>
          <w:rFonts w:eastAsia="Times New Roman" w:cs="Times New Roman"/>
          <w:sz w:val="26"/>
          <w:szCs w:val="26"/>
        </w:rPr>
      </w:pPr>
      <w:r>
        <w:rPr>
          <w:rFonts w:eastAsia="Times New Roman" w:cs="Times New Roman"/>
          <w:sz w:val="26"/>
          <w:szCs w:val="26"/>
        </w:rPr>
        <w:sym w:font="Symbol" w:char="F0B7"/>
      </w:r>
      <w:r>
        <w:rPr>
          <w:rFonts w:eastAsia="Times New Roman" w:cs="Times New Roman"/>
          <w:sz w:val="26"/>
          <w:szCs w:val="26"/>
        </w:rPr>
        <w:t xml:space="preserve"> Ứng dụng  sản  xuất  nước đá theo điều kiện khí hậu tại TP. Hồ Chí Minh </w:t>
      </w:r>
    </w:p>
    <w:p>
      <w:pPr>
        <w:shd w:val="clear" w:color="auto" w:fill="FFFFFF"/>
        <w:spacing w:before="120" w:after="120" w:line="360" w:lineRule="auto"/>
        <w:rPr>
          <w:rFonts w:eastAsia="Times New Roman" w:cs="Times New Roman"/>
          <w:sz w:val="26"/>
          <w:szCs w:val="26"/>
        </w:rPr>
      </w:pPr>
      <w:r>
        <w:rPr>
          <w:rFonts w:eastAsia="Times New Roman" w:cs="Times New Roman"/>
          <w:sz w:val="26"/>
          <w:szCs w:val="26"/>
        </w:rPr>
        <w:sym w:font="Symbol" w:char="F0B7"/>
      </w:r>
      <w:r>
        <w:rPr>
          <w:rFonts w:eastAsia="Times New Roman" w:cs="Times New Roman"/>
          <w:sz w:val="26"/>
          <w:szCs w:val="26"/>
        </w:rPr>
        <w:t xml:space="preserve"> Xây  dựng  phương  trình  tính  nhiệt  độ phát  sinh  tối  ưu  theo  mối  tương  quan  với nhiệt độ ngưng tụ, hấp thụ, bay hơi của các bộ phận trong hệ thống.</w:t>
      </w:r>
    </w:p>
    <w:p>
      <w:pPr>
        <w:shd w:val="clear" w:color="auto" w:fill="FFFFFF"/>
        <w:spacing w:before="120" w:after="120" w:line="360" w:lineRule="auto"/>
        <w:outlineLvl w:val="2"/>
        <w:rPr>
          <w:rFonts w:eastAsia="Times New Roman" w:cs="Times New Roman"/>
          <w:b/>
          <w:sz w:val="26"/>
          <w:szCs w:val="26"/>
        </w:rPr>
      </w:pPr>
      <w:bookmarkStart w:id="46" w:name="_Toc25651"/>
      <w:r>
        <w:rPr>
          <w:rFonts w:eastAsia="Times New Roman" w:cs="Times New Roman"/>
          <w:b/>
          <w:sz w:val="26"/>
          <w:szCs w:val="26"/>
        </w:rPr>
        <w:t>3.2.2 Thiết kế máy lạnh hấp thụ</w:t>
      </w:r>
      <w:bookmarkEnd w:id="46"/>
    </w:p>
    <w:p>
      <w:pPr>
        <w:shd w:val="clear" w:color="auto" w:fill="FFFFFF"/>
        <w:spacing w:before="120" w:after="120" w:line="360" w:lineRule="auto"/>
        <w:rPr>
          <w:rFonts w:eastAsia="Times New Roman" w:cs="Times New Roman"/>
          <w:sz w:val="26"/>
          <w:szCs w:val="26"/>
        </w:rPr>
      </w:pPr>
      <w:r>
        <w:rPr>
          <w:rFonts w:eastAsia="Times New Roman" w:cs="Times New Roman"/>
          <w:sz w:val="26"/>
          <w:szCs w:val="26"/>
        </w:rPr>
        <w:t>Hình 1 trình bày sơ đồ thiết kế của máy lạnh hấp thụ  NH3-H2O.  Các  phương  trình  cân  bằng  năng lượng,  cân  bằng  lưu  lượng  khối  lượng  giữa  các dòng  lưu  chất,  độ  chênh  nhiệt  độ  trung  bình  log dùng để tính diện tích trao đổi nhiệt của từng bộ phận trong hệ thống được thực hiện. Mô hình toán được phát triển để phân tích hiệu suất của cho hệ thống thí nghiệm điển hình.</w:t>
      </w:r>
    </w:p>
    <w:p>
      <w:pPr>
        <w:shd w:val="clear" w:color="auto" w:fill="FFFFFF"/>
        <w:spacing w:before="120" w:after="120" w:line="360" w:lineRule="auto"/>
        <w:rPr>
          <w:rFonts w:eastAsia="Times New Roman" w:cs="Times New Roman"/>
          <w:b/>
          <w:sz w:val="26"/>
          <w:szCs w:val="26"/>
        </w:rPr>
      </w:pPr>
      <w:r>
        <w:rPr>
          <w:rFonts w:eastAsia="Times New Roman" w:cs="Times New Roman"/>
          <w:b/>
          <w:sz w:val="26"/>
          <w:szCs w:val="26"/>
        </w:rPr>
        <w:drawing>
          <wp:inline distT="0" distB="0" distL="0" distR="0">
            <wp:extent cx="5400040" cy="310769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19"/>
                    <a:stretch>
                      <a:fillRect/>
                    </a:stretch>
                  </pic:blipFill>
                  <pic:spPr>
                    <a:xfrm>
                      <a:off x="0" y="0"/>
                      <a:ext cx="5400040" cy="3107908"/>
                    </a:xfrm>
                    <a:prstGeom prst="rect">
                      <a:avLst/>
                    </a:prstGeom>
                  </pic:spPr>
                </pic:pic>
              </a:graphicData>
            </a:graphic>
          </wp:inline>
        </w:drawing>
      </w:r>
    </w:p>
    <w:p>
      <w:pPr>
        <w:spacing w:before="120" w:after="120" w:line="360" w:lineRule="auto"/>
        <w:jc w:val="center"/>
        <w:rPr>
          <w:rFonts w:cs="Times New Roman"/>
          <w:i/>
          <w:sz w:val="26"/>
          <w:szCs w:val="26"/>
        </w:rPr>
      </w:pPr>
      <w:r>
        <w:rPr>
          <w:rFonts w:cs="Times New Roman"/>
          <w:i/>
          <w:sz w:val="26"/>
          <w:szCs w:val="26"/>
        </w:rPr>
        <w:t>(hình 14 sơ đồ thiết kế MLHT NH3/H20)</w:t>
      </w:r>
    </w:p>
    <w:p>
      <w:pPr>
        <w:spacing w:before="120" w:after="120" w:line="360" w:lineRule="auto"/>
        <w:rPr>
          <w:rFonts w:cs="Times New Roman"/>
          <w:sz w:val="26"/>
          <w:szCs w:val="26"/>
        </w:rPr>
      </w:pPr>
      <w:r>
        <w:rPr>
          <w:rFonts w:cs="Times New Roman"/>
          <w:sz w:val="26"/>
          <w:szCs w:val="26"/>
        </w:rPr>
        <w:t>Các điểm trạng thái được trình bày trên đồ thị i-C của máy lạnh hấp thụ. Quá trình 6-7-8 thể hiện mạch  dung  dịch  loãng,  Quá  trình  2-3-4  thể  hiện mạch dung dịch đậm đặc, Quátrình 10-11-12-13-1 thể hiện mạch làm lạnh của dòng hơi NH3gần tinh khiết. Điểm 5 của hơi NH3rời khỏi bình phát sinh kéo  theo  nhiều  hơi  nước  sẽ  ảnh  hưởng  đến  hiệu suất của hệ thống. Lượng hơi nước bị kéo theo cần phải được tách ra khỏi hơi NH3nhờ cột chiết tách. Vì thế, hầu hết lượng hơi nước trong hỗn hợp được tách ra từ sự làm mát và ngưng tụ, sau đó trở lại bình phát sinh ở trạng thái 9. Kết quả là dòng hơi NH3ở  trạng  thái  10  gần  tinh  khiết  đi  vào  bình ngưng theo hình 15.</w:t>
      </w:r>
    </w:p>
    <w:p>
      <w:pPr>
        <w:spacing w:before="120" w:after="120" w:line="360" w:lineRule="auto"/>
        <w:rPr>
          <w:rFonts w:cs="Times New Roman"/>
          <w:sz w:val="26"/>
          <w:szCs w:val="26"/>
        </w:rPr>
      </w:pPr>
      <w:r>
        <w:rPr>
          <w:rFonts w:cs="Times New Roman"/>
          <w:sz w:val="26"/>
          <w:szCs w:val="26"/>
        </w:rPr>
        <w:drawing>
          <wp:inline distT="0" distB="0" distL="0" distR="0">
            <wp:extent cx="5400040" cy="414083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20"/>
                    <a:stretch>
                      <a:fillRect/>
                    </a:stretch>
                  </pic:blipFill>
                  <pic:spPr>
                    <a:xfrm>
                      <a:off x="0" y="0"/>
                      <a:ext cx="5400040" cy="4141116"/>
                    </a:xfrm>
                    <a:prstGeom prst="rect">
                      <a:avLst/>
                    </a:prstGeom>
                  </pic:spPr>
                </pic:pic>
              </a:graphicData>
            </a:graphic>
          </wp:inline>
        </w:drawing>
      </w:r>
    </w:p>
    <w:p>
      <w:pPr>
        <w:spacing w:line="360" w:lineRule="auto"/>
        <w:jc w:val="center"/>
        <w:rPr>
          <w:i/>
          <w:sz w:val="26"/>
          <w:szCs w:val="26"/>
        </w:rPr>
      </w:pPr>
      <w:r>
        <w:rPr>
          <w:i/>
          <w:sz w:val="26"/>
          <w:szCs w:val="26"/>
        </w:rPr>
        <w:t>(hình 15: Nồng độ khối lượng dd NH3/H2O)</w:t>
      </w:r>
    </w:p>
    <w:p>
      <w:pPr>
        <w:spacing w:line="360" w:lineRule="auto"/>
        <w:rPr>
          <w:b/>
          <w:sz w:val="26"/>
          <w:szCs w:val="26"/>
        </w:rPr>
      </w:pPr>
    </w:p>
    <w:p>
      <w:pPr>
        <w:shd w:val="clear" w:color="auto" w:fill="FFFFFF"/>
        <w:spacing w:before="120" w:after="120" w:line="360" w:lineRule="auto"/>
        <w:rPr>
          <w:rFonts w:eastAsia="Times New Roman" w:cs="Times New Roman"/>
          <w:sz w:val="26"/>
          <w:szCs w:val="26"/>
        </w:rPr>
      </w:pPr>
      <w:r>
        <w:rPr>
          <w:rFonts w:eastAsia="Times New Roman" w:cs="Times New Roman"/>
          <w:sz w:val="26"/>
          <w:szCs w:val="26"/>
        </w:rPr>
        <w:t>Mô hình toán được thiết lập để phân tích hiệu suất của hệ thống thực nghiệm tính toán điển hình. Nhiệt độ và áp suất của lưu chất làm việc dựa trên các giá trị thiết kế kết hợp với đo đạc thực nghiệm của mô hình máy lạnh hấp thụ hoàn chỉnh và hoạt động ổn định. Các phương trình nhiệt động của các bộ  phận  đảm  bảo  cân  bằng  năng  lượng  và  khối lượng. Sự phân tích thể tích kiểm tra của từng bộ phận (bình phát sinh, cột chiết tách, bình ngưng tụ, bộ bay hơi, bộ hấp thụ, bộ trao đổi nhiệt dung dịch, bơm dung dịch, van tiết lưu dung dịch loãng, và van tiết lưu môi chất lạnh). Hình 16 trình bày lưu đồ thuật toán của bài toán mô phỏng máy lạnh hấp thụ sẽ được giảibằng ngôn ngữ lập trình MATLAB.</w:t>
      </w:r>
    </w:p>
    <w:p>
      <w:pPr>
        <w:shd w:val="clear" w:color="auto" w:fill="FFFFFF"/>
        <w:spacing w:before="120" w:after="120" w:line="360" w:lineRule="auto"/>
        <w:rPr>
          <w:rFonts w:eastAsia="Times New Roman" w:cs="Times New Roman"/>
          <w:sz w:val="26"/>
          <w:szCs w:val="26"/>
        </w:rPr>
      </w:pPr>
    </w:p>
    <w:p>
      <w:pPr>
        <w:shd w:val="clear" w:color="auto" w:fill="FFFFFF"/>
        <w:spacing w:before="120" w:after="120" w:line="360" w:lineRule="auto"/>
        <w:rPr>
          <w:rFonts w:eastAsia="Times New Roman" w:cs="Times New Roman"/>
          <w:sz w:val="26"/>
          <w:szCs w:val="26"/>
        </w:rPr>
      </w:pPr>
      <w:r>
        <w:rPr>
          <w:rFonts w:eastAsia="Times New Roman" w:cs="Times New Roman"/>
          <w:sz w:val="26"/>
          <w:szCs w:val="26"/>
        </w:rPr>
        <w:drawing>
          <wp:inline distT="0" distB="0" distL="0" distR="0">
            <wp:extent cx="5020310" cy="5477510"/>
            <wp:effectExtent l="0" t="0" r="8890" b="889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21"/>
                    <a:stretch>
                      <a:fillRect/>
                    </a:stretch>
                  </pic:blipFill>
                  <pic:spPr>
                    <a:xfrm>
                      <a:off x="0" y="0"/>
                      <a:ext cx="5020376" cy="5477639"/>
                    </a:xfrm>
                    <a:prstGeom prst="rect">
                      <a:avLst/>
                    </a:prstGeom>
                  </pic:spPr>
                </pic:pic>
              </a:graphicData>
            </a:graphic>
          </wp:inline>
        </w:drawing>
      </w:r>
    </w:p>
    <w:p>
      <w:pPr>
        <w:shd w:val="clear" w:color="auto" w:fill="FFFFFF"/>
        <w:spacing w:before="120" w:after="120" w:line="360" w:lineRule="auto"/>
        <w:jc w:val="center"/>
        <w:rPr>
          <w:rFonts w:eastAsia="Times New Roman" w:cs="Times New Roman"/>
          <w:i/>
          <w:sz w:val="26"/>
          <w:szCs w:val="26"/>
        </w:rPr>
      </w:pPr>
      <w:r>
        <w:rPr>
          <w:rFonts w:eastAsia="Times New Roman" w:cs="Times New Roman"/>
          <w:i/>
          <w:sz w:val="26"/>
          <w:szCs w:val="26"/>
        </w:rPr>
        <w:t>(hình 16: lưu đồ thuật toán)</w:t>
      </w:r>
    </w:p>
    <w:p>
      <w:pPr>
        <w:shd w:val="clear" w:color="auto" w:fill="FFFFFF"/>
        <w:spacing w:before="120" w:after="120" w:line="360" w:lineRule="auto"/>
        <w:rPr>
          <w:rFonts w:eastAsia="Times New Roman" w:cs="Times New Roman"/>
          <w:sz w:val="26"/>
          <w:szCs w:val="26"/>
        </w:rPr>
      </w:pPr>
      <w:r>
        <w:rPr>
          <w:rFonts w:eastAsia="Times New Roman" w:cs="Times New Roman"/>
          <w:b/>
          <w:sz w:val="26"/>
          <w:szCs w:val="26"/>
        </w:rPr>
        <w:t>Tốc độ truyền nhiệt (Qi)</w:t>
      </w:r>
      <w:r>
        <w:rPr>
          <w:rFonts w:eastAsia="Times New Roman" w:cs="Times New Roman"/>
          <w:sz w:val="26"/>
          <w:szCs w:val="26"/>
        </w:rPr>
        <w:t>[5, 6, 8, 10, 11, 12, 13, 14, 15]</w:t>
      </w:r>
    </w:p>
    <w:p>
      <w:pPr>
        <w:shd w:val="clear" w:color="auto" w:fill="FFFFFF"/>
        <w:spacing w:before="120" w:after="120" w:line="360" w:lineRule="auto"/>
        <w:rPr>
          <w:rFonts w:eastAsia="Times New Roman" w:cs="Times New Roman"/>
          <w:sz w:val="26"/>
          <w:szCs w:val="26"/>
        </w:rPr>
      </w:pPr>
    </w:p>
    <w:p>
      <w:pPr>
        <w:shd w:val="clear" w:color="auto" w:fill="FFFFFF"/>
        <w:spacing w:before="120" w:after="120" w:line="360" w:lineRule="auto"/>
        <w:rPr>
          <w:rFonts w:eastAsia="Times New Roman" w:cs="Times New Roman"/>
          <w:sz w:val="26"/>
          <w:szCs w:val="26"/>
        </w:rPr>
      </w:pPr>
      <w:r>
        <w:rPr>
          <w:rFonts w:eastAsia="Times New Roman" w:cs="Times New Roman"/>
          <w:sz w:val="26"/>
          <w:szCs w:val="26"/>
        </w:rPr>
        <w:drawing>
          <wp:inline distT="0" distB="0" distL="0" distR="0">
            <wp:extent cx="3848100" cy="98107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22"/>
                    <a:stretch>
                      <a:fillRect/>
                    </a:stretch>
                  </pic:blipFill>
                  <pic:spPr>
                    <a:xfrm>
                      <a:off x="0" y="0"/>
                      <a:ext cx="3848637" cy="981212"/>
                    </a:xfrm>
                    <a:prstGeom prst="rect">
                      <a:avLst/>
                    </a:prstGeom>
                  </pic:spPr>
                </pic:pic>
              </a:graphicData>
            </a:graphic>
          </wp:inline>
        </w:drawing>
      </w:r>
    </w:p>
    <w:p>
      <w:pPr>
        <w:shd w:val="clear" w:color="auto" w:fill="FFFFFF"/>
        <w:spacing w:before="120" w:after="120" w:line="360" w:lineRule="auto"/>
        <w:rPr>
          <w:rFonts w:eastAsia="Times New Roman" w:cs="Times New Roman"/>
          <w:sz w:val="26"/>
          <w:szCs w:val="26"/>
        </w:rPr>
      </w:pPr>
      <w:r>
        <w:rPr>
          <w:rFonts w:eastAsia="Times New Roman" w:cs="Times New Roman"/>
          <w:sz w:val="26"/>
          <w:szCs w:val="26"/>
        </w:rPr>
        <w:t>Trong đó: i-Entanpy riêng (kJ/kg)</w:t>
      </w:r>
    </w:p>
    <w:p>
      <w:pPr>
        <w:shd w:val="clear" w:color="auto" w:fill="FFFFFF"/>
        <w:spacing w:before="120" w:after="120" w:line="360" w:lineRule="auto"/>
        <w:rPr>
          <w:rFonts w:eastAsia="Times New Roman" w:cs="Times New Roman"/>
          <w:sz w:val="26"/>
          <w:szCs w:val="26"/>
        </w:rPr>
      </w:pPr>
      <w:r>
        <w:rPr>
          <w:rFonts w:eastAsia="Times New Roman" w:cs="Times New Roman"/>
          <w:sz w:val="26"/>
          <w:szCs w:val="26"/>
        </w:rPr>
        <w:t>m -Lưu lượng khối lượng (kg/s)</w:t>
      </w:r>
    </w:p>
    <w:p>
      <w:pPr>
        <w:shd w:val="clear" w:color="auto" w:fill="FFFFFF"/>
        <w:spacing w:before="120" w:after="120" w:line="360" w:lineRule="auto"/>
        <w:rPr>
          <w:rFonts w:eastAsia="Times New Roman" w:cs="Times New Roman"/>
          <w:b/>
          <w:sz w:val="26"/>
          <w:szCs w:val="26"/>
        </w:rPr>
      </w:pPr>
      <w:r>
        <w:rPr>
          <w:rFonts w:eastAsia="Times New Roman" w:cs="Times New Roman"/>
          <w:b/>
          <w:sz w:val="26"/>
          <w:szCs w:val="26"/>
        </w:rPr>
        <w:t xml:space="preserve">Hệ số entanpy </w:t>
      </w:r>
    </w:p>
    <w:p>
      <w:pPr>
        <w:shd w:val="clear" w:color="auto" w:fill="FFFFFF"/>
        <w:spacing w:before="120" w:after="120" w:line="360" w:lineRule="auto"/>
        <w:rPr>
          <w:rFonts w:eastAsia="Times New Roman" w:cs="Times New Roman"/>
          <w:sz w:val="26"/>
          <w:szCs w:val="26"/>
        </w:rPr>
      </w:pPr>
      <w:r>
        <w:rPr>
          <w:rFonts w:eastAsia="Times New Roman" w:cs="Times New Roman"/>
          <w:sz w:val="26"/>
          <w:szCs w:val="26"/>
        </w:rPr>
        <w:drawing>
          <wp:anchor distT="0" distB="0" distL="114300" distR="114300" simplePos="0" relativeHeight="251663360" behindDoc="0" locked="0" layoutInCell="1" allowOverlap="1">
            <wp:simplePos x="0" y="0"/>
            <wp:positionH relativeFrom="column">
              <wp:posOffset>57785</wp:posOffset>
            </wp:positionH>
            <wp:positionV relativeFrom="paragraph">
              <wp:posOffset>508635</wp:posOffset>
            </wp:positionV>
            <wp:extent cx="2400300" cy="638175"/>
            <wp:effectExtent l="0" t="0" r="0" b="9525"/>
            <wp:wrapTopAndBottom/>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2400300" cy="638175"/>
                    </a:xfrm>
                    <a:prstGeom prst="rect">
                      <a:avLst/>
                    </a:prstGeom>
                  </pic:spPr>
                </pic:pic>
              </a:graphicData>
            </a:graphic>
          </wp:anchor>
        </w:drawing>
      </w:r>
      <w:r>
        <w:rPr>
          <w:rFonts w:eastAsia="Times New Roman" w:cs="Times New Roman"/>
          <w:sz w:val="26"/>
          <w:szCs w:val="26"/>
        </w:rPr>
        <w:t>Hoạt  động  của  hệ  thống  được  đánh  giá  theo phương trình hệ số entanpy [8]:</w:t>
      </w:r>
    </w:p>
    <w:p>
      <w:pPr>
        <w:shd w:val="clear" w:color="auto" w:fill="FFFFFF"/>
        <w:spacing w:before="120" w:after="120" w:line="360" w:lineRule="auto"/>
        <w:rPr>
          <w:rFonts w:eastAsia="Times New Roman" w:cs="Times New Roman"/>
          <w:sz w:val="26"/>
          <w:szCs w:val="26"/>
        </w:rPr>
      </w:pPr>
    </w:p>
    <w:p>
      <w:pPr>
        <w:shd w:val="clear" w:color="auto" w:fill="FFFFFF"/>
        <w:spacing w:before="120" w:after="120" w:line="360" w:lineRule="auto"/>
        <w:rPr>
          <w:rFonts w:eastAsia="Times New Roman" w:cs="Times New Roman"/>
          <w:sz w:val="26"/>
          <w:szCs w:val="26"/>
        </w:rPr>
      </w:pPr>
      <w:r>
        <w:rPr>
          <w:rFonts w:eastAsia="Times New Roman" w:cs="Times New Roman"/>
          <w:sz w:val="26"/>
          <w:szCs w:val="26"/>
        </w:rPr>
        <w:t>Trong đó, i là entanpy của lưu chất theo áp suất cho trước i</w:t>
      </w:r>
      <w:r>
        <w:rPr>
          <w:rFonts w:eastAsia="Times New Roman" w:cs="Times New Roman"/>
          <w:sz w:val="26"/>
          <w:szCs w:val="26"/>
          <w:vertAlign w:val="subscript"/>
        </w:rPr>
        <w:t>l</w:t>
      </w:r>
      <w:r>
        <w:rPr>
          <w:rFonts w:eastAsia="Times New Roman" w:cs="Times New Roman"/>
          <w:sz w:val="26"/>
          <w:szCs w:val="26"/>
        </w:rPr>
        <w:t xml:space="preserve"> và i</w:t>
      </w:r>
      <w:r>
        <w:rPr>
          <w:rFonts w:eastAsia="Times New Roman" w:cs="Times New Roman"/>
          <w:sz w:val="26"/>
          <w:szCs w:val="26"/>
          <w:vertAlign w:val="subscript"/>
        </w:rPr>
        <w:t>v</w:t>
      </w:r>
      <w:r>
        <w:rPr>
          <w:rFonts w:eastAsia="Times New Roman" w:cs="Times New Roman"/>
          <w:sz w:val="26"/>
          <w:szCs w:val="26"/>
        </w:rPr>
        <w:t xml:space="preserve"> lần lượt là entanpy của lưu chất lỏng bão hòa và hơi bão hòa tại cùng áp suất. Từ định nghĩa χ, có thể biết được trạng thái của lưu chất như sau: χ &lt; 0 là quá lạnh, χ = 0 là lỏng bão hòa, 0&lt; χ &lt; 1 là hai pha, χ = 1 là hơi bão hòa, và χ &gt; 1 là hơi quá nhiệt.Hiệu suất của hệ thống[5,  6,  7,  8,  10,  11,  12, 13, 14, 15]Hiệu suất nhiệt của hệ thống (COP) là tỉ số giữa nhiệt lượng thu được từ môi trường cần làm lạnh thông  qua  bộ  bay  hơi  so  với  nhiệt  cấp  vào  bình phát sinh để vận hành chu trình.</w:t>
      </w:r>
    </w:p>
    <w:p>
      <w:pPr>
        <w:shd w:val="clear" w:color="auto" w:fill="FFFFFF"/>
        <w:spacing w:before="120" w:after="120" w:line="360" w:lineRule="auto"/>
        <w:rPr>
          <w:rFonts w:eastAsia="Times New Roman" w:cs="Times New Roman"/>
          <w:sz w:val="26"/>
          <w:szCs w:val="26"/>
        </w:rPr>
      </w:pPr>
      <w:r>
        <w:rPr>
          <w:rFonts w:eastAsia="Times New Roman" w:cs="Times New Roman"/>
          <w:sz w:val="26"/>
          <w:szCs w:val="26"/>
        </w:rPr>
        <w:drawing>
          <wp:anchor distT="0" distB="0" distL="114300" distR="114300" simplePos="0" relativeHeight="251664384" behindDoc="1" locked="0" layoutInCell="1" allowOverlap="1">
            <wp:simplePos x="0" y="0"/>
            <wp:positionH relativeFrom="column">
              <wp:posOffset>133985</wp:posOffset>
            </wp:positionH>
            <wp:positionV relativeFrom="paragraph">
              <wp:posOffset>635</wp:posOffset>
            </wp:positionV>
            <wp:extent cx="2552700" cy="619125"/>
            <wp:effectExtent l="0" t="0" r="0" b="9525"/>
            <wp:wrapThrough wrapText="bothSides">
              <wp:wrapPolygon>
                <wp:start x="0" y="0"/>
                <wp:lineTo x="0" y="21268"/>
                <wp:lineTo x="21439" y="21268"/>
                <wp:lineTo x="21439" y="0"/>
                <wp:lineTo x="0" y="0"/>
              </wp:wrapPolygon>
            </wp:wrapThrough>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2552700" cy="619125"/>
                    </a:xfrm>
                    <a:prstGeom prst="rect">
                      <a:avLst/>
                    </a:prstGeom>
                  </pic:spPr>
                </pic:pic>
              </a:graphicData>
            </a:graphic>
          </wp:anchor>
        </w:drawing>
      </w:r>
    </w:p>
    <w:p>
      <w:pPr>
        <w:shd w:val="clear" w:color="auto" w:fill="FFFFFF"/>
        <w:spacing w:before="120" w:after="120" w:line="360" w:lineRule="auto"/>
        <w:rPr>
          <w:rFonts w:eastAsia="Times New Roman" w:cs="Times New Roman"/>
          <w:sz w:val="26"/>
          <w:szCs w:val="26"/>
        </w:rPr>
      </w:pPr>
    </w:p>
    <w:p>
      <w:pPr>
        <w:shd w:val="clear" w:color="auto" w:fill="FFFFFF"/>
        <w:spacing w:before="120" w:after="120" w:line="360" w:lineRule="auto"/>
        <w:rPr>
          <w:rFonts w:eastAsia="Times New Roman" w:cs="Times New Roman"/>
          <w:sz w:val="26"/>
          <w:szCs w:val="26"/>
        </w:rPr>
      </w:pPr>
      <w:r>
        <w:rPr>
          <w:rFonts w:eastAsia="Times New Roman" w:cs="Times New Roman"/>
          <w:sz w:val="26"/>
          <w:szCs w:val="26"/>
        </w:rPr>
        <w:t xml:space="preserve">Trong đó: Qe: </w:t>
      </w:r>
    </w:p>
    <w:p>
      <w:pPr>
        <w:shd w:val="clear" w:color="auto" w:fill="FFFFFF"/>
        <w:spacing w:before="120" w:after="120" w:line="360" w:lineRule="auto"/>
        <w:rPr>
          <w:rFonts w:eastAsia="Times New Roman" w:cs="Times New Roman"/>
          <w:sz w:val="26"/>
          <w:szCs w:val="26"/>
        </w:rPr>
      </w:pPr>
      <w:r>
        <w:rPr>
          <w:rFonts w:eastAsia="Times New Roman" w:cs="Times New Roman"/>
          <w:sz w:val="26"/>
          <w:szCs w:val="26"/>
        </w:rPr>
        <w:t xml:space="preserve">Công suất lạnh (kW); </w:t>
      </w:r>
    </w:p>
    <w:p>
      <w:pPr>
        <w:shd w:val="clear" w:color="auto" w:fill="FFFFFF"/>
        <w:spacing w:before="120" w:after="120" w:line="360" w:lineRule="auto"/>
        <w:rPr>
          <w:rFonts w:eastAsia="Times New Roman" w:cs="Times New Roman"/>
          <w:sz w:val="26"/>
          <w:szCs w:val="26"/>
        </w:rPr>
      </w:pPr>
      <w:r>
        <w:rPr>
          <w:rFonts w:eastAsia="Times New Roman" w:cs="Times New Roman"/>
          <w:sz w:val="26"/>
          <w:szCs w:val="26"/>
        </w:rPr>
        <w:t>Qg:ông suất nhiệt cấp vào bình phát sinh (kW)</w:t>
      </w:r>
    </w:p>
    <w:p>
      <w:pPr>
        <w:shd w:val="clear" w:color="auto" w:fill="FFFFFF"/>
        <w:spacing w:before="120" w:after="120" w:line="360" w:lineRule="auto"/>
        <w:rPr>
          <w:rFonts w:eastAsia="Times New Roman" w:cs="Times New Roman"/>
          <w:sz w:val="26"/>
          <w:szCs w:val="26"/>
        </w:rPr>
      </w:pPr>
      <w:r>
        <w:rPr>
          <w:rFonts w:eastAsia="Times New Roman" w:cs="Times New Roman"/>
          <w:sz w:val="26"/>
          <w:szCs w:val="26"/>
        </w:rPr>
        <w:t>Các hệ số nhiệt động</w:t>
      </w:r>
    </w:p>
    <w:p>
      <w:pPr>
        <w:shd w:val="clear" w:color="auto" w:fill="FFFFFF"/>
        <w:spacing w:before="120" w:after="120" w:line="360" w:lineRule="auto"/>
        <w:rPr>
          <w:rFonts w:eastAsia="Times New Roman" w:cs="Times New Roman"/>
          <w:sz w:val="26"/>
          <w:szCs w:val="26"/>
        </w:rPr>
      </w:pPr>
      <w:r>
        <w:rPr>
          <w:rFonts w:eastAsia="Times New Roman" w:cs="Times New Roman"/>
          <w:sz w:val="26"/>
          <w:szCs w:val="26"/>
        </w:rPr>
        <w:t>Trạng thái cân bằng của hơi NH3 theo áp suất, nhiệt độ, và entanpy ở trạng thái bão hòa [6]. Các thông số nhiệt động và nhiệt vật lý của dung dịch tính theo AAZatorski proposal [7].</w:t>
      </w:r>
    </w:p>
    <w:p>
      <w:pPr>
        <w:shd w:val="clear" w:color="auto" w:fill="FFFFFF"/>
        <w:spacing w:before="120" w:after="120" w:line="360" w:lineRule="auto"/>
        <w:rPr>
          <w:rFonts w:eastAsia="Times New Roman" w:cs="Times New Roman"/>
          <w:sz w:val="26"/>
          <w:szCs w:val="26"/>
        </w:rPr>
      </w:pPr>
      <w:r>
        <w:rPr>
          <w:rFonts w:eastAsia="Times New Roman" w:cs="Times New Roman"/>
          <w:sz w:val="26"/>
          <w:szCs w:val="26"/>
        </w:rPr>
        <w:t>Bội số tuần hoàn λ là tỉ số của lưu lượng khối lượng  dung  dịch  loãng  và  lưu  lượng  khối  lượng dòng hơi môi chất lạnh [6, 7].</w:t>
      </w:r>
    </w:p>
    <w:p>
      <w:pPr>
        <w:shd w:val="clear" w:color="auto" w:fill="FFFFFF"/>
        <w:spacing w:before="120" w:after="120" w:line="360" w:lineRule="auto"/>
        <w:rPr>
          <w:rFonts w:eastAsia="Times New Roman" w:cs="Times New Roman"/>
          <w:sz w:val="26"/>
          <w:szCs w:val="26"/>
        </w:rPr>
      </w:pPr>
      <w:r>
        <w:rPr>
          <w:rFonts w:eastAsia="Times New Roman" w:cs="Times New Roman"/>
          <w:sz w:val="26"/>
          <w:szCs w:val="26"/>
        </w:rPr>
        <w:drawing>
          <wp:inline distT="0" distB="0" distL="0" distR="0">
            <wp:extent cx="2752725" cy="61912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pic:cNvPicPr>
                  </pic:nvPicPr>
                  <pic:blipFill>
                    <a:blip r:embed="rId25"/>
                    <a:stretch>
                      <a:fillRect/>
                    </a:stretch>
                  </pic:blipFill>
                  <pic:spPr>
                    <a:xfrm>
                      <a:off x="0" y="0"/>
                      <a:ext cx="2753109" cy="619211"/>
                    </a:xfrm>
                    <a:prstGeom prst="rect">
                      <a:avLst/>
                    </a:prstGeom>
                  </pic:spPr>
                </pic:pic>
              </a:graphicData>
            </a:graphic>
          </wp:inline>
        </w:drawing>
      </w:r>
    </w:p>
    <w:p>
      <w:pPr>
        <w:shd w:val="clear" w:color="auto" w:fill="FFFFFF"/>
        <w:spacing w:before="120" w:after="120" w:line="360" w:lineRule="auto"/>
        <w:rPr>
          <w:rFonts w:eastAsia="Times New Roman" w:cs="Times New Roman"/>
          <w:sz w:val="26"/>
          <w:szCs w:val="26"/>
        </w:rPr>
      </w:pPr>
      <w:r>
        <w:rPr>
          <w:rFonts w:eastAsia="Times New Roman" w:cs="Times New Roman"/>
          <w:sz w:val="26"/>
          <w:szCs w:val="26"/>
        </w:rPr>
        <w:t xml:space="preserve"> Trong đó, m</w:t>
      </w:r>
      <w:r>
        <w:rPr>
          <w:rFonts w:eastAsia="Times New Roman" w:cs="Times New Roman"/>
          <w:sz w:val="26"/>
          <w:szCs w:val="26"/>
          <w:vertAlign w:val="subscript"/>
        </w:rPr>
        <w:t>ws</w:t>
      </w:r>
      <w:r>
        <w:rPr>
          <w:rFonts w:eastAsia="Times New Roman" w:cs="Times New Roman"/>
          <w:sz w:val="26"/>
          <w:szCs w:val="26"/>
        </w:rPr>
        <w:t xml:space="preserve"> và  m</w:t>
      </w:r>
      <w:r>
        <w:rPr>
          <w:rFonts w:eastAsia="Times New Roman" w:cs="Times New Roman"/>
          <w:sz w:val="26"/>
          <w:szCs w:val="26"/>
        </w:rPr>
        <w:softHyphen/>
      </w:r>
      <w:r>
        <w:rPr>
          <w:rFonts w:eastAsia="Times New Roman" w:cs="Times New Roman"/>
          <w:sz w:val="26"/>
          <w:szCs w:val="26"/>
          <w:vertAlign w:val="subscript"/>
        </w:rPr>
        <w:t>l</w:t>
      </w:r>
      <w:r>
        <w:rPr>
          <w:rFonts w:eastAsia="Times New Roman" w:cs="Times New Roman"/>
          <w:sz w:val="26"/>
          <w:szCs w:val="26"/>
        </w:rPr>
        <w:t xml:space="preserve"> là lưu lượng khối lượng của dung dịch loãng và  môi  chất lạnh, (lít/phút). C</w:t>
      </w:r>
      <w:r>
        <w:rPr>
          <w:rFonts w:eastAsia="Times New Roman" w:cs="Times New Roman"/>
          <w:sz w:val="26"/>
          <w:szCs w:val="26"/>
          <w:vertAlign w:val="subscript"/>
        </w:rPr>
        <w:t>10</w:t>
      </w:r>
      <w:r>
        <w:rPr>
          <w:rFonts w:eastAsia="Times New Roman" w:cs="Times New Roman"/>
          <w:sz w:val="26"/>
          <w:szCs w:val="26"/>
        </w:rPr>
        <w:t xml:space="preserve"> ,  C</w:t>
      </w:r>
      <w:r>
        <w:rPr>
          <w:rFonts w:eastAsia="Times New Roman" w:cs="Times New Roman"/>
          <w:sz w:val="26"/>
          <w:szCs w:val="26"/>
          <w:vertAlign w:val="subscript"/>
        </w:rPr>
        <w:t>w</w:t>
      </w:r>
      <w:r>
        <w:rPr>
          <w:rFonts w:eastAsia="Times New Roman" w:cs="Times New Roman"/>
          <w:sz w:val="26"/>
          <w:szCs w:val="26"/>
        </w:rPr>
        <w:t xml:space="preserve"> ,  Cs lần  lượt  là  nồng  độ  khối  lượng  của điểm trạng thái 10, nồng độ dung dịch loãng, nồng độ dung dịch đậm đặc.</w:t>
      </w:r>
    </w:p>
    <w:p>
      <w:pPr>
        <w:shd w:val="clear" w:color="auto" w:fill="FFFFFF"/>
        <w:spacing w:before="120" w:after="120" w:line="360" w:lineRule="auto"/>
        <w:rPr>
          <w:rFonts w:eastAsia="Times New Roman" w:cs="Times New Roman"/>
          <w:sz w:val="26"/>
          <w:szCs w:val="26"/>
        </w:rPr>
      </w:pPr>
      <w:r>
        <w:rPr>
          <w:rFonts w:eastAsia="Times New Roman" w:cs="Times New Roman"/>
          <w:sz w:val="26"/>
          <w:szCs w:val="26"/>
        </w:rPr>
        <w:drawing>
          <wp:inline distT="0" distB="0" distL="0" distR="0">
            <wp:extent cx="5400040" cy="24415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pic:cNvPicPr>
                  </pic:nvPicPr>
                  <pic:blipFill>
                    <a:blip r:embed="rId26"/>
                    <a:stretch>
                      <a:fillRect/>
                    </a:stretch>
                  </pic:blipFill>
                  <pic:spPr>
                    <a:xfrm>
                      <a:off x="0" y="0"/>
                      <a:ext cx="5400040" cy="2442133"/>
                    </a:xfrm>
                    <a:prstGeom prst="rect">
                      <a:avLst/>
                    </a:prstGeom>
                  </pic:spPr>
                </pic:pic>
              </a:graphicData>
            </a:graphic>
          </wp:inline>
        </w:drawing>
      </w:r>
    </w:p>
    <w:p>
      <w:pPr>
        <w:shd w:val="clear" w:color="auto" w:fill="FFFFFF"/>
        <w:spacing w:before="120" w:after="120" w:line="360" w:lineRule="auto"/>
        <w:outlineLvl w:val="2"/>
        <w:rPr>
          <w:rFonts w:eastAsia="Times New Roman" w:cs="Times New Roman"/>
          <w:sz w:val="26"/>
          <w:szCs w:val="26"/>
        </w:rPr>
      </w:pPr>
      <w:bookmarkStart w:id="47" w:name="_Toc12738"/>
      <w:r>
        <w:rPr>
          <w:rFonts w:eastAsia="Times New Roman" w:cs="Times New Roman"/>
          <w:sz w:val="26"/>
          <w:szCs w:val="26"/>
        </w:rPr>
        <w:t>3.2.3 Kết quả và thảo luận</w:t>
      </w:r>
      <w:bookmarkEnd w:id="47"/>
    </w:p>
    <w:p>
      <w:pPr>
        <w:shd w:val="clear" w:color="auto" w:fill="FFFFFF"/>
        <w:spacing w:before="120" w:after="120" w:line="360" w:lineRule="auto"/>
        <w:rPr>
          <w:rFonts w:eastAsia="Times New Roman" w:cs="Times New Roman"/>
          <w:sz w:val="26"/>
          <w:szCs w:val="26"/>
        </w:rPr>
      </w:pPr>
      <w:r>
        <w:rPr>
          <w:rFonts w:eastAsia="Times New Roman" w:cs="Times New Roman"/>
          <w:sz w:val="26"/>
          <w:szCs w:val="26"/>
        </w:rPr>
        <w:t>Theo điều kiện môi trường tại TP.HCM và nguồn nhiệt cấp vào đáp ứng được nhu cầu làm nước đá. Theo sơ đồ thiết kế hình 14, dữ liệu đầu vào: nhiệt độ ngưng tụ hơi NH3 (tc = 34,5</w:t>
      </w:r>
      <m:oMath>
        <m:r>
          <m:rPr/>
          <w:rPr>
            <w:rFonts w:ascii="Cambria Math" w:hAnsi="Cambria Math" w:eastAsia="Times New Roman" w:cs="Times New Roman"/>
            <w:sz w:val="26"/>
            <w:szCs w:val="26"/>
          </w:rPr>
          <m:t>°</m:t>
        </m:r>
      </m:oMath>
      <w:r>
        <w:rPr>
          <w:rFonts w:eastAsia="Times New Roman" w:cs="Times New Roman"/>
          <w:sz w:val="26"/>
          <w:szCs w:val="26"/>
        </w:rPr>
        <w:t>C) nhiệt độ hấp thụ dd NH3/H2O đậm đặc rời khỏi bộ hấp thụ (t</w:t>
      </w:r>
      <w:r>
        <w:rPr>
          <w:rFonts w:eastAsia="Times New Roman" w:cs="Times New Roman"/>
          <w:sz w:val="26"/>
          <w:szCs w:val="26"/>
          <w:vertAlign w:val="subscript"/>
        </w:rPr>
        <w:t>a</w:t>
      </w:r>
      <w:r>
        <w:rPr>
          <w:rFonts w:eastAsia="Times New Roman" w:cs="Times New Roman"/>
          <w:sz w:val="26"/>
          <w:szCs w:val="26"/>
        </w:rPr>
        <w:t xml:space="preserve"> = 38</w:t>
      </w:r>
      <m:oMath>
        <m:r>
          <m:rPr/>
          <w:rPr>
            <w:rFonts w:ascii="Cambria Math" w:hAnsi="Cambria Math" w:eastAsia="Times New Roman" w:cs="Times New Roman"/>
            <w:sz w:val="26"/>
            <w:szCs w:val="26"/>
          </w:rPr>
          <m:t>°</m:t>
        </m:r>
      </m:oMath>
      <w:r>
        <w:rPr>
          <w:rFonts w:eastAsia="Times New Roman" w:cs="Times New Roman"/>
          <w:sz w:val="26"/>
          <w:szCs w:val="26"/>
        </w:rPr>
        <w:t>C). nhiệt độ bay hơi của NH3 trong bộ bay hơi(t</w:t>
      </w:r>
      <w:r>
        <w:rPr>
          <w:rFonts w:eastAsia="Times New Roman" w:cs="Times New Roman"/>
          <w:sz w:val="26"/>
          <w:szCs w:val="26"/>
          <w:vertAlign w:val="subscript"/>
        </w:rPr>
        <w:t>e</w:t>
      </w:r>
      <w:r>
        <w:rPr>
          <w:rFonts w:eastAsia="Times New Roman" w:cs="Times New Roman"/>
          <w:sz w:val="26"/>
          <w:szCs w:val="26"/>
        </w:rPr>
        <w:t xml:space="preserve"> = -19</w:t>
      </w:r>
      <m:oMath>
        <m:r>
          <m:rPr/>
          <w:rPr>
            <w:rFonts w:ascii="Cambria Math" w:hAnsi="Cambria Math" w:eastAsia="Times New Roman" w:cs="Times New Roman"/>
            <w:sz w:val="26"/>
            <w:szCs w:val="26"/>
          </w:rPr>
          <m:t>℃℃</m:t>
        </m:r>
      </m:oMath>
      <w:r>
        <w:rPr>
          <w:rFonts w:eastAsia="Times New Roman" w:cs="Times New Roman"/>
          <w:sz w:val="26"/>
          <w:szCs w:val="26"/>
        </w:rPr>
        <w:t>), nhiệt độ phát sinh của dd trong bình phát sinh t</w:t>
      </w:r>
      <w:r>
        <w:rPr>
          <w:rFonts w:eastAsia="Times New Roman" w:cs="Times New Roman"/>
          <w:sz w:val="26"/>
          <w:szCs w:val="26"/>
          <w:vertAlign w:val="subscript"/>
        </w:rPr>
        <w:t>g</w:t>
      </w:r>
      <w:r>
        <w:rPr>
          <w:rFonts w:eastAsia="Times New Roman" w:cs="Times New Roman"/>
          <w:sz w:val="26"/>
          <w:szCs w:val="26"/>
        </w:rPr>
        <w:t>= 118</w:t>
      </w:r>
      <m:oMath>
        <m:r>
          <m:rPr/>
          <w:rPr>
            <w:rFonts w:ascii="Cambria Math" w:hAnsi="Cambria Math" w:eastAsia="Times New Roman" w:cs="Times New Roman"/>
            <w:sz w:val="26"/>
            <w:szCs w:val="26"/>
          </w:rPr>
          <m:t>℃</m:t>
        </m:r>
      </m:oMath>
      <w:r>
        <w:rPr>
          <w:rFonts w:eastAsia="Times New Roman" w:cs="Times New Roman"/>
          <w:sz w:val="26"/>
          <w:szCs w:val="26"/>
        </w:rPr>
        <w:t>. Tính chất nhiệt động táji các trạng thái khác nhau của hệ thống được thể hiện trong bảng 1.</w:t>
      </w:r>
    </w:p>
    <w:p>
      <w:pPr>
        <w:shd w:val="clear" w:color="auto" w:fill="FFFFFF"/>
        <w:spacing w:before="120" w:after="120" w:line="360" w:lineRule="auto"/>
        <w:rPr>
          <w:rFonts w:cs="Times New Roman"/>
          <w:sz w:val="26"/>
          <w:szCs w:val="26"/>
          <w:shd w:val="clear" w:color="auto" w:fill="FFFFFF"/>
        </w:rPr>
      </w:pPr>
      <w:r>
        <w:rPr>
          <w:rFonts w:eastAsia="Times New Roman" w:cs="Times New Roman"/>
          <w:sz w:val="26"/>
          <w:szCs w:val="26"/>
        </w:rPr>
        <w:t>Tải nhiệt của các bộ phận: bay hơi, ngưng tụ, hấp thụ, phát sinh,cột chiết tách, bơm dd. Hệ số hiệu suất nhiệt của hệ thống lần lượt là Q</w:t>
      </w:r>
      <w:r>
        <w:rPr>
          <w:rFonts w:eastAsia="Times New Roman" w:cs="Times New Roman"/>
          <w:sz w:val="26"/>
          <w:szCs w:val="26"/>
          <w:vertAlign w:val="subscript"/>
        </w:rPr>
        <w:t>e</w:t>
      </w:r>
      <w:r>
        <w:rPr>
          <w:rFonts w:eastAsia="Times New Roman" w:cs="Times New Roman"/>
          <w:sz w:val="26"/>
          <w:szCs w:val="26"/>
        </w:rPr>
        <w:t>=1,65 Kw; Q</w:t>
      </w:r>
      <w:r>
        <w:rPr>
          <w:rFonts w:eastAsia="Times New Roman" w:cs="Times New Roman"/>
          <w:sz w:val="26"/>
          <w:szCs w:val="26"/>
          <w:vertAlign w:val="subscript"/>
        </w:rPr>
        <w:t>c</w:t>
      </w:r>
      <w:r>
        <w:rPr>
          <w:rFonts w:eastAsia="Times New Roman" w:cs="Times New Roman"/>
          <w:sz w:val="26"/>
          <w:szCs w:val="26"/>
        </w:rPr>
        <w:t>=1,94 Kw; Q</w:t>
      </w:r>
      <w:r>
        <w:rPr>
          <w:rFonts w:eastAsia="Times New Roman" w:cs="Times New Roman"/>
          <w:sz w:val="26"/>
          <w:szCs w:val="26"/>
          <w:vertAlign w:val="subscript"/>
        </w:rPr>
        <w:t>a</w:t>
      </w:r>
      <w:r>
        <w:rPr>
          <w:rFonts w:eastAsia="Times New Roman" w:cs="Times New Roman"/>
          <w:sz w:val="26"/>
          <w:szCs w:val="26"/>
        </w:rPr>
        <w:t>=3,29 Kw; Q</w:t>
      </w:r>
      <w:r>
        <w:rPr>
          <w:rFonts w:eastAsia="Times New Roman" w:cs="Times New Roman"/>
          <w:sz w:val="26"/>
          <w:szCs w:val="26"/>
          <w:vertAlign w:val="subscript"/>
        </w:rPr>
        <w:t>g</w:t>
      </w:r>
      <w:r>
        <w:rPr>
          <w:rFonts w:eastAsia="Times New Roman" w:cs="Times New Roman"/>
          <w:sz w:val="26"/>
          <w:szCs w:val="26"/>
        </w:rPr>
        <w:t>= 3,687 Kw; Q</w:t>
      </w:r>
      <w:r>
        <w:rPr>
          <w:rFonts w:eastAsia="Times New Roman" w:cs="Times New Roman"/>
          <w:sz w:val="26"/>
          <w:szCs w:val="26"/>
          <w:vertAlign w:val="subscript"/>
        </w:rPr>
        <w:t>d</w:t>
      </w:r>
      <w:r>
        <w:rPr>
          <w:rFonts w:eastAsia="Times New Roman" w:cs="Times New Roman"/>
          <w:sz w:val="26"/>
          <w:szCs w:val="26"/>
        </w:rPr>
        <w:t>= 0,41 Kw; Q</w:t>
      </w:r>
      <w:r>
        <w:rPr>
          <w:rFonts w:eastAsia="Times New Roman" w:cs="Times New Roman"/>
          <w:sz w:val="26"/>
          <w:szCs w:val="26"/>
          <w:vertAlign w:val="subscript"/>
        </w:rPr>
        <w:t>p</w:t>
      </w:r>
      <w:r>
        <w:rPr>
          <w:rFonts w:eastAsia="Times New Roman" w:cs="Times New Roman"/>
          <w:sz w:val="26"/>
          <w:szCs w:val="26"/>
          <w:vertAlign w:val="subscript"/>
        </w:rPr>
        <w:softHyphen/>
      </w:r>
      <w:r>
        <w:rPr>
          <w:rFonts w:eastAsia="Times New Roman" w:cs="Times New Roman"/>
          <w:sz w:val="26"/>
          <w:szCs w:val="26"/>
          <w:vertAlign w:val="subscript"/>
        </w:rPr>
        <w:t>_out</w:t>
      </w:r>
      <w:r>
        <w:rPr>
          <w:rFonts w:eastAsia="Times New Roman" w:cs="Times New Roman"/>
          <w:sz w:val="26"/>
          <w:szCs w:val="26"/>
        </w:rPr>
        <w:t xml:space="preserve"> =0,3 Kw; COP</w:t>
      </w:r>
      <w:r>
        <w:rPr>
          <w:rFonts w:eastAsia="Times New Roman" w:cs="Times New Roman"/>
          <w:sz w:val="26"/>
          <w:szCs w:val="26"/>
          <w:vertAlign w:val="subscript"/>
        </w:rPr>
        <w:t>th</w:t>
      </w:r>
      <w:r>
        <w:rPr>
          <w:rFonts w:eastAsia="Times New Roman" w:cs="Times New Roman"/>
          <w:sz w:val="26"/>
          <w:szCs w:val="26"/>
        </w:rPr>
        <w:t xml:space="preserve">=0,45. Bội số tuần hoàn </w:t>
      </w:r>
      <w:r>
        <w:rPr>
          <w:rFonts w:cs="Times New Roman"/>
          <w:sz w:val="26"/>
          <w:szCs w:val="26"/>
          <w:shd w:val="clear" w:color="auto" w:fill="FFFFFF"/>
        </w:rPr>
        <w:t>λ=  11. Thí nghiệm được thực hiện cho máy lạnh hấp thụ hoàn chỉnh vàhoạt động ổn định.</w:t>
      </w:r>
    </w:p>
    <w:p>
      <w:pPr>
        <w:shd w:val="clear" w:color="auto" w:fill="FFFFFF"/>
        <w:spacing w:before="120" w:after="120" w:line="360" w:lineRule="auto"/>
        <w:jc w:val="center"/>
        <w:outlineLvl w:val="0"/>
        <w:rPr>
          <w:rFonts w:cs="Times New Roman"/>
          <w:b/>
          <w:sz w:val="32"/>
          <w:szCs w:val="32"/>
          <w:shd w:val="clear" w:color="auto" w:fill="FFFFFF"/>
        </w:rPr>
      </w:pPr>
      <w:bookmarkStart w:id="48" w:name="_Toc10764"/>
      <w:r>
        <w:rPr>
          <w:rFonts w:cs="Times New Roman"/>
          <w:b/>
          <w:sz w:val="32"/>
          <w:szCs w:val="32"/>
          <w:shd w:val="clear" w:color="auto" w:fill="FFFFFF"/>
        </w:rPr>
        <w:t>PHẦN 4</w:t>
      </w:r>
      <w:bookmarkEnd w:id="48"/>
    </w:p>
    <w:p>
      <w:pPr>
        <w:shd w:val="clear" w:color="auto" w:fill="FFFFFF"/>
        <w:spacing w:before="120" w:after="120" w:line="360" w:lineRule="auto"/>
        <w:jc w:val="center"/>
        <w:outlineLvl w:val="0"/>
        <w:rPr>
          <w:rFonts w:cs="Times New Roman"/>
          <w:b/>
          <w:sz w:val="32"/>
          <w:szCs w:val="32"/>
          <w:shd w:val="clear" w:color="auto" w:fill="FFFFFF"/>
        </w:rPr>
      </w:pPr>
      <w:bookmarkStart w:id="49" w:name="_Toc6904"/>
      <w:r>
        <w:rPr>
          <w:rFonts w:cs="Times New Roman"/>
          <w:b/>
          <w:sz w:val="32"/>
          <w:szCs w:val="32"/>
          <w:shd w:val="clear" w:color="auto" w:fill="FFFFFF"/>
        </w:rPr>
        <w:t>KẾT LUẬN</w:t>
      </w:r>
      <w:bookmarkEnd w:id="49"/>
    </w:p>
    <w:p>
      <w:pPr>
        <w:shd w:val="clear" w:color="auto" w:fill="FFFFFF"/>
        <w:spacing w:before="120" w:after="120" w:line="360" w:lineRule="auto"/>
        <w:rPr>
          <w:rFonts w:eastAsia="Times New Roman" w:cs="Times New Roman"/>
          <w:b/>
          <w:sz w:val="32"/>
          <w:szCs w:val="32"/>
        </w:rPr>
      </w:pPr>
    </w:p>
    <w:p>
      <w:pPr>
        <w:spacing w:before="120" w:after="120" w:line="360" w:lineRule="auto"/>
        <w:ind w:firstLine="720"/>
        <w:rPr>
          <w:rFonts w:cs="Times New Roman"/>
          <w:b/>
          <w:sz w:val="26"/>
          <w:szCs w:val="26"/>
        </w:rPr>
      </w:pPr>
      <w:r>
        <w:rPr>
          <w:rFonts w:cs="Times New Roman"/>
          <w:color w:val="333333"/>
          <w:sz w:val="26"/>
          <w:szCs w:val="26"/>
          <w:shd w:val="clear" w:color="auto" w:fill="FFFFFF"/>
        </w:rPr>
        <w:t>Tóm lại sau khi tìm hiểu và tham khảo các tài liệu trong sách và Internet với các kết quả tìm hiểu được từ những thực nghiệm nghiên cứu bổ ích, nhóm chúng em rút ra được thêm những kiến thức bổ ích về loại MLHT Single Effect NH3/H2O này và thấy có rất nhiều ưu điểm cần được phát huy mạnh mẽ hơn trong tương lai.</w:t>
      </w:r>
    </w:p>
    <w:p>
      <w:pPr>
        <w:shd w:val="clear" w:color="auto" w:fill="FFFFFF"/>
        <w:spacing w:before="120" w:after="120" w:line="360" w:lineRule="auto"/>
        <w:rPr>
          <w:rFonts w:eastAsia="Times New Roman" w:cs="Times New Roman"/>
          <w:color w:val="000000"/>
          <w:sz w:val="26"/>
          <w:szCs w:val="26"/>
        </w:rPr>
      </w:pPr>
      <w:r>
        <w:rPr>
          <w:rFonts w:eastAsia="Times New Roman" w:cs="Times New Roman"/>
          <w:color w:val="000000"/>
          <w:sz w:val="26"/>
          <w:szCs w:val="26"/>
        </w:rPr>
        <w:t>Điều hòa không khí sử dụng năng lượng mặt trời là một hướng nghiên cứu có nhiều triển vọng. Ngoài nhiệt năng mặt trời còn có thể sử dụng nguồn nhiệt lượng tái tạo khác như địa nhiệt, biogas hoặc nhiệt thải công nghiệp. Đây cũng là đòi hỏi cấp thiết để hạn chế tác động có hại tới môi trường toàn cầu. Cuộc chiến chống biến đổi khí hậu càng ngày càng hiện hữu và quyết liệt. Sử dụng năng lượng mặt trời nói riêng và tái tạo nói chung là một phương pháp hữu hiệu không những để kiềm chế biến đổi khí hậu mà còn góp phần bảo đảm an ninh năng lượng. Nhiều quốc gia đã có chính sách hỗ trợ để nghiên cứu, nâng cao hiệu quả của thiết bị sử dụng nguồn năng lượng tái tạo này nhằm hạ giá thành, thương mại hóa để sử dụng rộng rãi.</w:t>
      </w:r>
    </w:p>
    <w:p>
      <w:pPr>
        <w:spacing w:before="120" w:after="120" w:line="360" w:lineRule="auto"/>
        <w:rPr>
          <w:b/>
          <w:sz w:val="26"/>
          <w:szCs w:val="26"/>
        </w:rPr>
      </w:pPr>
    </w:p>
    <w:p>
      <w:pPr>
        <w:spacing w:before="120" w:after="120" w:line="360" w:lineRule="auto"/>
        <w:ind w:firstLine="720"/>
        <w:rPr>
          <w:sz w:val="26"/>
          <w:szCs w:val="26"/>
        </w:rPr>
        <w:sectPr>
          <w:pgSz w:w="11907" w:h="16840"/>
          <w:pgMar w:top="1418" w:right="1418" w:bottom="1418" w:left="1985" w:header="851" w:footer="851" w:gutter="0"/>
          <w:cols w:space="720" w:num="1"/>
          <w:docGrid w:linePitch="360" w:charSpace="0"/>
        </w:sectPr>
      </w:pPr>
      <w:r>
        <w:rPr>
          <w:sz w:val="26"/>
          <w:szCs w:val="26"/>
        </w:rPr>
        <w:t>Mặt khác song song với những ưu điểm của MLHT Single Effect NH3-H2O vẫn còn những nhược điểm cần khắc phục để hoàn thiện và được sử dụng rộng rãi ở điều kiện Việt Nam trong tương lai.</w:t>
      </w:r>
    </w:p>
    <w:p>
      <w:pPr>
        <w:spacing w:before="120" w:after="120" w:line="360" w:lineRule="auto"/>
        <w:ind w:firstLine="720"/>
        <w:rPr>
          <w:sz w:val="26"/>
          <w:szCs w:val="26"/>
        </w:rPr>
      </w:pPr>
    </w:p>
    <w:p>
      <w:pPr>
        <w:spacing w:before="120" w:after="120" w:line="360" w:lineRule="auto"/>
        <w:rPr>
          <w:sz w:val="26"/>
          <w:szCs w:val="26"/>
        </w:rPr>
      </w:pPr>
    </w:p>
    <w:p>
      <w:pPr>
        <w:spacing w:before="120" w:after="120" w:line="360" w:lineRule="auto"/>
        <w:jc w:val="center"/>
        <w:outlineLvl w:val="0"/>
        <w:rPr>
          <w:b/>
          <w:sz w:val="32"/>
          <w:szCs w:val="32"/>
        </w:rPr>
      </w:pPr>
      <w:bookmarkStart w:id="50" w:name="_Toc1224"/>
      <w:r>
        <w:rPr>
          <w:b/>
          <w:sz w:val="32"/>
          <w:szCs w:val="32"/>
        </w:rPr>
        <w:t>TÀI LIỆU THAM KHẢO</w:t>
      </w:r>
      <w:bookmarkEnd w:id="50"/>
    </w:p>
    <w:p>
      <w:pPr>
        <w:spacing w:before="120" w:after="120" w:line="360" w:lineRule="auto"/>
        <w:jc w:val="both"/>
        <w:rPr>
          <w:b/>
          <w:sz w:val="26"/>
          <w:szCs w:val="26"/>
        </w:rPr>
      </w:pPr>
    </w:p>
    <w:p>
      <w:pPr>
        <w:pStyle w:val="12"/>
        <w:numPr>
          <w:ilvl w:val="0"/>
          <w:numId w:val="10"/>
        </w:numPr>
        <w:spacing w:before="120" w:after="120" w:line="360" w:lineRule="auto"/>
        <w:jc w:val="both"/>
        <w:rPr>
          <w:rFonts w:cs="Times New Roman"/>
          <w:sz w:val="26"/>
          <w:szCs w:val="26"/>
        </w:rPr>
      </w:pPr>
      <w:r>
        <w:rPr>
          <w:rFonts w:cs="Times New Roman"/>
          <w:sz w:val="26"/>
          <w:szCs w:val="26"/>
        </w:rPr>
        <w:t xml:space="preserve"> Nguyễn Hiếu Nghĩa, Lê Chí Hiệp, Hoàng An Quốc, Phân tích lý thuyết và thực nghiệm xác định nhiệt độ phát sinh tối ưu của máy lạnh hấp thụ NH3-H2O sản xuất nước đá, Tạp chí Phát triển khoa học công nghệ - Đại học quốc gia TP. HCM, số k1, 2017, Tr. 45-52.</w:t>
      </w:r>
    </w:p>
    <w:p>
      <w:pPr>
        <w:pStyle w:val="12"/>
        <w:numPr>
          <w:ilvl w:val="0"/>
          <w:numId w:val="10"/>
        </w:numPr>
        <w:spacing w:before="120" w:after="120" w:line="360" w:lineRule="auto"/>
        <w:jc w:val="both"/>
        <w:rPr>
          <w:rFonts w:cs="Times New Roman"/>
          <w:sz w:val="26"/>
          <w:szCs w:val="26"/>
        </w:rPr>
      </w:pPr>
      <w:r>
        <w:rPr>
          <w:rFonts w:cs="Times New Roman"/>
          <w:sz w:val="26"/>
          <w:szCs w:val="26"/>
        </w:rPr>
        <w:t>Nguyễn Hiếu Nghĩa, Lê Chí Hiệp, Phân tích hiệu suất của máy lạnh hấp thụ ammonia-nước theo điều kiện tại Tp. Hồ Chí Minh, Tạp chí Cơ khí Việt Nam, số 03, 2013, Tr. 38-46</w:t>
      </w:r>
    </w:p>
    <w:p>
      <w:pPr>
        <w:pStyle w:val="12"/>
        <w:numPr>
          <w:ilvl w:val="0"/>
          <w:numId w:val="10"/>
        </w:numPr>
        <w:spacing w:before="120" w:after="120" w:line="360" w:lineRule="auto"/>
        <w:jc w:val="both"/>
        <w:rPr>
          <w:rFonts w:cs="Times New Roman"/>
          <w:sz w:val="26"/>
          <w:szCs w:val="26"/>
        </w:rPr>
      </w:pPr>
      <w:r>
        <w:rPr>
          <w:rFonts w:cs="Times New Roman"/>
          <w:sz w:val="26"/>
          <w:szCs w:val="26"/>
        </w:rPr>
        <w:t>Q. A. Hoang, H. C. Le and N. H. Nguyen, Evaluation of heat and mass transfer coefficients in horizontal tube falling film NH3-H2O absorber, 2017 International Conference on System Science and Engineering (ICSSE), Ho Chi Minh City, Vietnam, 2017, IEEE Xplore, pp. 636-641.</w:t>
      </w:r>
    </w:p>
    <w:p>
      <w:pPr>
        <w:pStyle w:val="12"/>
        <w:numPr>
          <w:ilvl w:val="0"/>
          <w:numId w:val="10"/>
        </w:numPr>
        <w:spacing w:before="120" w:after="120" w:line="360" w:lineRule="auto"/>
        <w:jc w:val="both"/>
        <w:rPr>
          <w:rFonts w:cs="Times New Roman"/>
          <w:sz w:val="26"/>
          <w:szCs w:val="26"/>
        </w:rPr>
      </w:pPr>
      <w:r>
        <w:rPr>
          <w:rFonts w:cs="Times New Roman"/>
          <w:sz w:val="26"/>
          <w:szCs w:val="26"/>
        </w:rPr>
        <w:t>Nghia-Hieu Nguyen, Hiep-Chi Le, Quoc-An Hoang, Evaluating optimal temperature of single effect NH3-H2O absorption system for ice-making. Proc. of the 4rd international conference on sustainable energy, Innovation for a Green Future, Ho Chi Minh City, Vietnam, 2015, pp.71-78</w:t>
      </w:r>
    </w:p>
    <w:p>
      <w:pPr>
        <w:pStyle w:val="12"/>
        <w:numPr>
          <w:numId w:val="0"/>
        </w:numPr>
        <w:spacing w:before="120" w:after="120" w:line="360" w:lineRule="auto"/>
        <w:contextualSpacing/>
        <w:jc w:val="both"/>
        <w:rPr>
          <w:rFonts w:cs="Times New Roman"/>
          <w:sz w:val="26"/>
          <w:szCs w:val="26"/>
        </w:rPr>
      </w:pPr>
    </w:p>
    <w:p>
      <w:pPr>
        <w:pStyle w:val="12"/>
        <w:numPr>
          <w:numId w:val="0"/>
        </w:numPr>
        <w:spacing w:before="120" w:after="120" w:line="360" w:lineRule="auto"/>
        <w:contextualSpacing/>
        <w:jc w:val="both"/>
        <w:rPr>
          <w:rFonts w:cs="Times New Roman"/>
          <w:sz w:val="26"/>
          <w:szCs w:val="26"/>
        </w:rPr>
      </w:pPr>
    </w:p>
    <w:p>
      <w:pPr>
        <w:pStyle w:val="12"/>
        <w:numPr>
          <w:numId w:val="0"/>
        </w:numPr>
        <w:spacing w:before="120" w:after="120" w:line="360" w:lineRule="auto"/>
        <w:contextualSpacing/>
        <w:jc w:val="both"/>
        <w:rPr>
          <w:rFonts w:cs="Times New Roman"/>
          <w:sz w:val="26"/>
          <w:szCs w:val="26"/>
        </w:rPr>
      </w:pPr>
    </w:p>
    <w:p>
      <w:pPr>
        <w:pStyle w:val="12"/>
        <w:numPr>
          <w:numId w:val="0"/>
        </w:numPr>
        <w:spacing w:before="120" w:after="120" w:line="360" w:lineRule="auto"/>
        <w:contextualSpacing/>
        <w:jc w:val="both"/>
        <w:rPr>
          <w:rFonts w:cs="Times New Roman"/>
          <w:sz w:val="26"/>
          <w:szCs w:val="26"/>
        </w:rPr>
      </w:pPr>
    </w:p>
    <w:p>
      <w:pPr>
        <w:pStyle w:val="12"/>
        <w:numPr>
          <w:numId w:val="0"/>
        </w:numPr>
        <w:spacing w:before="120" w:after="120" w:line="360" w:lineRule="auto"/>
        <w:contextualSpacing/>
        <w:jc w:val="both"/>
        <w:rPr>
          <w:rFonts w:cs="Times New Roman"/>
          <w:sz w:val="26"/>
          <w:szCs w:val="26"/>
        </w:rPr>
      </w:pPr>
    </w:p>
    <w:p>
      <w:pPr>
        <w:pStyle w:val="12"/>
        <w:numPr>
          <w:numId w:val="0"/>
        </w:numPr>
        <w:spacing w:before="120" w:after="120" w:line="360" w:lineRule="auto"/>
        <w:contextualSpacing/>
        <w:jc w:val="both"/>
        <w:rPr>
          <w:rFonts w:cs="Times New Roman"/>
          <w:sz w:val="26"/>
          <w:szCs w:val="26"/>
        </w:rPr>
      </w:pPr>
    </w:p>
    <w:p>
      <w:pPr>
        <w:pStyle w:val="12"/>
        <w:numPr>
          <w:numId w:val="0"/>
        </w:numPr>
        <w:spacing w:before="120" w:after="120" w:line="360" w:lineRule="auto"/>
        <w:contextualSpacing/>
        <w:jc w:val="both"/>
        <w:rPr>
          <w:rFonts w:cs="Times New Roman"/>
          <w:sz w:val="26"/>
          <w:szCs w:val="26"/>
        </w:rPr>
      </w:pPr>
    </w:p>
    <w:p>
      <w:pPr>
        <w:pStyle w:val="12"/>
        <w:numPr>
          <w:numId w:val="0"/>
        </w:numPr>
        <w:spacing w:before="120" w:after="120" w:line="360" w:lineRule="auto"/>
        <w:contextualSpacing/>
        <w:jc w:val="both"/>
        <w:rPr>
          <w:rFonts w:cs="Times New Roman"/>
          <w:sz w:val="26"/>
          <w:szCs w:val="26"/>
        </w:rPr>
      </w:pPr>
    </w:p>
    <w:p>
      <w:pPr>
        <w:pStyle w:val="12"/>
        <w:numPr>
          <w:numId w:val="0"/>
        </w:numPr>
        <w:spacing w:before="120" w:after="120" w:line="360" w:lineRule="auto"/>
        <w:contextualSpacing/>
        <w:jc w:val="both"/>
        <w:rPr>
          <w:rFonts w:cs="Times New Roman"/>
          <w:sz w:val="26"/>
          <w:szCs w:val="26"/>
        </w:rPr>
      </w:pPr>
    </w:p>
    <w:p>
      <w:pPr>
        <w:spacing w:after="150" w:line="360" w:lineRule="auto"/>
        <w:rPr>
          <w:rFonts w:eastAsia="Times New Roman" w:cs="Times New Roman"/>
          <w:color w:val="111111"/>
          <w:sz w:val="26"/>
          <w:szCs w:val="26"/>
        </w:rPr>
      </w:pPr>
      <w:bookmarkStart w:id="51" w:name="_GoBack"/>
      <w:bookmarkEnd w:id="51"/>
    </w:p>
    <w:sectPr>
      <w:pgSz w:w="11907" w:h="16840"/>
      <w:pgMar w:top="1418" w:right="1418" w:bottom="1418" w:left="1985" w:header="851" w:footer="851" w:gutter="0"/>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Calibri">
    <w:panose1 w:val="020F0502020204030204"/>
    <w:charset w:val="00"/>
    <w:family w:val="auto"/>
    <w:pitch w:val="default"/>
    <w:sig w:usb0="E4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Symbol">
    <w:panose1 w:val="05050102010706020507"/>
    <w:charset w:val="02"/>
    <w:family w:val="roman"/>
    <w:pitch w:val="default"/>
    <w:sig w:usb0="00000000" w:usb1="00000000" w:usb2="00000000" w:usb3="00000000" w:csb0="80000000" w:csb1="00000000"/>
  </w:font>
  <w:font w:name="Cambria Math">
    <w:panose1 w:val="02040503050406030204"/>
    <w:charset w:val="00"/>
    <w:family w:val="roman"/>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920557414"/>
      <w:docPartObj>
        <w:docPartGallery w:val="AutoText"/>
      </w:docPartObj>
    </w:sdtPr>
    <w:sdtContent>
      <w:p>
        <w:pPr>
          <w:pStyle w:val="7"/>
          <w:jc w:val="right"/>
        </w:pPr>
        <w:r>
          <w:fldChar w:fldCharType="begin"/>
        </w:r>
        <w:r>
          <w:instrText xml:space="preserve"> PAGE   \* MERGEFORMAT </w:instrText>
        </w:r>
        <w:r>
          <w:fldChar w:fldCharType="separate"/>
        </w:r>
        <w:r>
          <w:t>5</w:t>
        </w:r>
        <w:r>
          <w:fldChar w:fldCharType="end"/>
        </w:r>
      </w:p>
    </w:sdtContent>
  </w:sdt>
  <w:p>
    <w:pPr>
      <w:pStyle w:val="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E883165"/>
    <w:multiLevelType w:val="multilevel"/>
    <w:tmpl w:val="0E883165"/>
    <w:lvl w:ilvl="0" w:tentative="0">
      <w:start w:val="1"/>
      <w:numFmt w:val="decimal"/>
      <w:lvlText w:val="%1."/>
      <w:lvlJc w:val="left"/>
      <w:pPr>
        <w:ind w:left="1800" w:hanging="360"/>
      </w:pPr>
      <w:rPr>
        <w:rFonts w:hint="default"/>
      </w:rPr>
    </w:lvl>
    <w:lvl w:ilvl="1" w:tentative="0">
      <w:start w:val="1"/>
      <w:numFmt w:val="decimal"/>
      <w:isLgl/>
      <w:lvlText w:val="%1.%2"/>
      <w:lvlJc w:val="left"/>
      <w:pPr>
        <w:ind w:left="1824" w:hanging="384"/>
      </w:pPr>
      <w:rPr>
        <w:rFonts w:hint="default"/>
      </w:rPr>
    </w:lvl>
    <w:lvl w:ilvl="2" w:tentative="0">
      <w:start w:val="1"/>
      <w:numFmt w:val="decimal"/>
      <w:isLgl/>
      <w:lvlText w:val="%1.%2.%3"/>
      <w:lvlJc w:val="left"/>
      <w:pPr>
        <w:ind w:left="2160" w:hanging="720"/>
      </w:pPr>
      <w:rPr>
        <w:rFonts w:hint="default"/>
      </w:rPr>
    </w:lvl>
    <w:lvl w:ilvl="3" w:tentative="0">
      <w:start w:val="1"/>
      <w:numFmt w:val="decimal"/>
      <w:isLgl/>
      <w:lvlText w:val="%1.%2.%3.%4"/>
      <w:lvlJc w:val="left"/>
      <w:pPr>
        <w:ind w:left="2160" w:hanging="720"/>
      </w:pPr>
      <w:rPr>
        <w:rFonts w:hint="default"/>
      </w:rPr>
    </w:lvl>
    <w:lvl w:ilvl="4" w:tentative="0">
      <w:start w:val="1"/>
      <w:numFmt w:val="decimal"/>
      <w:isLgl/>
      <w:lvlText w:val="%1.%2.%3.%4.%5"/>
      <w:lvlJc w:val="left"/>
      <w:pPr>
        <w:ind w:left="2520" w:hanging="1080"/>
      </w:pPr>
      <w:rPr>
        <w:rFonts w:hint="default"/>
      </w:rPr>
    </w:lvl>
    <w:lvl w:ilvl="5" w:tentative="0">
      <w:start w:val="1"/>
      <w:numFmt w:val="decimal"/>
      <w:isLgl/>
      <w:lvlText w:val="%1.%2.%3.%4.%5.%6"/>
      <w:lvlJc w:val="left"/>
      <w:pPr>
        <w:ind w:left="2880" w:hanging="1440"/>
      </w:pPr>
      <w:rPr>
        <w:rFonts w:hint="default"/>
      </w:rPr>
    </w:lvl>
    <w:lvl w:ilvl="6" w:tentative="0">
      <w:start w:val="1"/>
      <w:numFmt w:val="decimal"/>
      <w:isLgl/>
      <w:lvlText w:val="%1.%2.%3.%4.%5.%6.%7"/>
      <w:lvlJc w:val="left"/>
      <w:pPr>
        <w:ind w:left="2880" w:hanging="1440"/>
      </w:pPr>
      <w:rPr>
        <w:rFonts w:hint="default"/>
      </w:rPr>
    </w:lvl>
    <w:lvl w:ilvl="7" w:tentative="0">
      <w:start w:val="1"/>
      <w:numFmt w:val="decimal"/>
      <w:isLgl/>
      <w:lvlText w:val="%1.%2.%3.%4.%5.%6.%7.%8"/>
      <w:lvlJc w:val="left"/>
      <w:pPr>
        <w:ind w:left="3240" w:hanging="1800"/>
      </w:pPr>
      <w:rPr>
        <w:rFonts w:hint="default"/>
      </w:rPr>
    </w:lvl>
    <w:lvl w:ilvl="8" w:tentative="0">
      <w:start w:val="1"/>
      <w:numFmt w:val="decimal"/>
      <w:isLgl/>
      <w:lvlText w:val="%1.%2.%3.%4.%5.%6.%7.%8.%9"/>
      <w:lvlJc w:val="left"/>
      <w:pPr>
        <w:ind w:left="3240" w:hanging="1800"/>
      </w:pPr>
      <w:rPr>
        <w:rFonts w:hint="default"/>
      </w:rPr>
    </w:lvl>
  </w:abstractNum>
  <w:abstractNum w:abstractNumId="1">
    <w:nsid w:val="1F0F49CD"/>
    <w:multiLevelType w:val="multilevel"/>
    <w:tmpl w:val="1F0F49CD"/>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
    <w:nsid w:val="2E163D4F"/>
    <w:multiLevelType w:val="multilevel"/>
    <w:tmpl w:val="2E163D4F"/>
    <w:lvl w:ilvl="0" w:tentative="0">
      <w:start w:val="1"/>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
    <w:nsid w:val="2E3C7516"/>
    <w:multiLevelType w:val="multilevel"/>
    <w:tmpl w:val="2E3C7516"/>
    <w:lvl w:ilvl="0" w:tentative="0">
      <w:start w:val="3"/>
      <w:numFmt w:val="bullet"/>
      <w:lvlText w:val="-"/>
      <w:lvlJc w:val="left"/>
      <w:pPr>
        <w:ind w:left="720" w:hanging="360"/>
      </w:pPr>
      <w:rPr>
        <w:rFonts w:hint="default" w:ascii="Times New Roman" w:hAnsi="Times New Roman" w:cs="Times New Roman" w:eastAsiaTheme="minorHAnsi"/>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
    <w:nsid w:val="42A91FEB"/>
    <w:multiLevelType w:val="multilevel"/>
    <w:tmpl w:val="42A91FEB"/>
    <w:lvl w:ilvl="0" w:tentative="0">
      <w:start w:val="1"/>
      <w:numFmt w:val="decimal"/>
      <w:lvlText w:val="%1."/>
      <w:lvlJc w:val="left"/>
      <w:pPr>
        <w:ind w:left="504" w:hanging="504"/>
      </w:pPr>
      <w:rPr>
        <w:rFonts w:hint="default"/>
      </w:rPr>
    </w:lvl>
    <w:lvl w:ilvl="1" w:tentative="0">
      <w:start w:val="1"/>
      <w:numFmt w:val="decimal"/>
      <w:lvlText w:val="%1.%2."/>
      <w:lvlJc w:val="left"/>
      <w:pPr>
        <w:ind w:left="720" w:hanging="720"/>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1080" w:hanging="1080"/>
      </w:pPr>
      <w:rPr>
        <w:rFonts w:hint="default"/>
      </w:rPr>
    </w:lvl>
    <w:lvl w:ilvl="4" w:tentative="0">
      <w:start w:val="1"/>
      <w:numFmt w:val="decimal"/>
      <w:lvlText w:val="%1.%2.%3.%4.%5."/>
      <w:lvlJc w:val="left"/>
      <w:pPr>
        <w:ind w:left="1440" w:hanging="1440"/>
      </w:pPr>
      <w:rPr>
        <w:rFonts w:hint="default"/>
      </w:rPr>
    </w:lvl>
    <w:lvl w:ilvl="5" w:tentative="0">
      <w:start w:val="1"/>
      <w:numFmt w:val="decimal"/>
      <w:lvlText w:val="%1.%2.%3.%4.%5.%6."/>
      <w:lvlJc w:val="left"/>
      <w:pPr>
        <w:ind w:left="1440" w:hanging="1440"/>
      </w:pPr>
      <w:rPr>
        <w:rFonts w:hint="default"/>
      </w:rPr>
    </w:lvl>
    <w:lvl w:ilvl="6" w:tentative="0">
      <w:start w:val="1"/>
      <w:numFmt w:val="decimal"/>
      <w:lvlText w:val="%1.%2.%3.%4.%5.%6.%7."/>
      <w:lvlJc w:val="left"/>
      <w:pPr>
        <w:ind w:left="1800" w:hanging="1800"/>
      </w:pPr>
      <w:rPr>
        <w:rFonts w:hint="default"/>
      </w:rPr>
    </w:lvl>
    <w:lvl w:ilvl="7" w:tentative="0">
      <w:start w:val="1"/>
      <w:numFmt w:val="decimal"/>
      <w:lvlText w:val="%1.%2.%3.%4.%5.%6.%7.%8."/>
      <w:lvlJc w:val="left"/>
      <w:pPr>
        <w:ind w:left="2160" w:hanging="2160"/>
      </w:pPr>
      <w:rPr>
        <w:rFonts w:hint="default"/>
      </w:rPr>
    </w:lvl>
    <w:lvl w:ilvl="8" w:tentative="0">
      <w:start w:val="1"/>
      <w:numFmt w:val="decimal"/>
      <w:lvlText w:val="%1.%2.%3.%4.%5.%6.%7.%8.%9."/>
      <w:lvlJc w:val="left"/>
      <w:pPr>
        <w:ind w:left="2160" w:hanging="2160"/>
      </w:pPr>
      <w:rPr>
        <w:rFonts w:hint="default"/>
      </w:rPr>
    </w:lvl>
  </w:abstractNum>
  <w:abstractNum w:abstractNumId="5">
    <w:nsid w:val="42EC0E40"/>
    <w:multiLevelType w:val="multilevel"/>
    <w:tmpl w:val="42EC0E40"/>
    <w:lvl w:ilvl="0" w:tentative="0">
      <w:start w:val="1"/>
      <w:numFmt w:val="decimal"/>
      <w:lvlText w:val="%1."/>
      <w:lvlJc w:val="left"/>
      <w:pPr>
        <w:ind w:left="720" w:hanging="360"/>
      </w:pPr>
      <w:rPr>
        <w:rFonts w:hint="default"/>
      </w:rPr>
    </w:lvl>
    <w:lvl w:ilvl="1" w:tentative="0">
      <w:start w:val="1"/>
      <w:numFmt w:val="decimal"/>
      <w:isLgl/>
      <w:lvlText w:val="%2."/>
      <w:lvlJc w:val="left"/>
      <w:pPr>
        <w:ind w:left="1440" w:hanging="720"/>
      </w:pPr>
      <w:rPr>
        <w:rFonts w:ascii="Times New Roman" w:hAnsi="Times New Roman" w:eastAsiaTheme="minorHAnsi" w:cstheme="minorBidi"/>
      </w:rPr>
    </w:lvl>
    <w:lvl w:ilvl="2" w:tentative="0">
      <w:start w:val="1"/>
      <w:numFmt w:val="decimal"/>
      <w:isLgl/>
      <w:lvlText w:val="%1.%2.%3."/>
      <w:lvlJc w:val="left"/>
      <w:pPr>
        <w:ind w:left="1800" w:hanging="720"/>
      </w:pPr>
      <w:rPr>
        <w:rFonts w:hint="default"/>
      </w:rPr>
    </w:lvl>
    <w:lvl w:ilvl="3" w:tentative="0">
      <w:start w:val="1"/>
      <w:numFmt w:val="decimal"/>
      <w:isLgl/>
      <w:lvlText w:val="%1.%2.%3.%4."/>
      <w:lvlJc w:val="left"/>
      <w:pPr>
        <w:ind w:left="2520" w:hanging="1080"/>
      </w:pPr>
      <w:rPr>
        <w:rFonts w:hint="default"/>
      </w:rPr>
    </w:lvl>
    <w:lvl w:ilvl="4" w:tentative="0">
      <w:start w:val="1"/>
      <w:numFmt w:val="decimal"/>
      <w:isLgl/>
      <w:lvlText w:val="%1.%2.%3.%4.%5."/>
      <w:lvlJc w:val="left"/>
      <w:pPr>
        <w:ind w:left="3240" w:hanging="1440"/>
      </w:pPr>
      <w:rPr>
        <w:rFonts w:hint="default"/>
      </w:rPr>
    </w:lvl>
    <w:lvl w:ilvl="5" w:tentative="0">
      <w:start w:val="1"/>
      <w:numFmt w:val="decimal"/>
      <w:isLgl/>
      <w:lvlText w:val="%1.%2.%3.%4.%5.%6."/>
      <w:lvlJc w:val="left"/>
      <w:pPr>
        <w:ind w:left="3600" w:hanging="1440"/>
      </w:pPr>
      <w:rPr>
        <w:rFonts w:hint="default"/>
      </w:rPr>
    </w:lvl>
    <w:lvl w:ilvl="6" w:tentative="0">
      <w:start w:val="1"/>
      <w:numFmt w:val="decimal"/>
      <w:isLgl/>
      <w:lvlText w:val="%1.%2.%3.%4.%5.%6.%7."/>
      <w:lvlJc w:val="left"/>
      <w:pPr>
        <w:ind w:left="4320" w:hanging="1800"/>
      </w:pPr>
      <w:rPr>
        <w:rFonts w:hint="default"/>
      </w:rPr>
    </w:lvl>
    <w:lvl w:ilvl="7" w:tentative="0">
      <w:start w:val="1"/>
      <w:numFmt w:val="decimal"/>
      <w:isLgl/>
      <w:lvlText w:val="%1.%2.%3.%4.%5.%6.%7.%8."/>
      <w:lvlJc w:val="left"/>
      <w:pPr>
        <w:ind w:left="5040" w:hanging="2160"/>
      </w:pPr>
      <w:rPr>
        <w:rFonts w:hint="default"/>
      </w:rPr>
    </w:lvl>
    <w:lvl w:ilvl="8" w:tentative="0">
      <w:start w:val="1"/>
      <w:numFmt w:val="decimal"/>
      <w:isLgl/>
      <w:lvlText w:val="%1.%2.%3.%4.%5.%6.%7.%8.%9."/>
      <w:lvlJc w:val="left"/>
      <w:pPr>
        <w:ind w:left="5400" w:hanging="2160"/>
      </w:pPr>
      <w:rPr>
        <w:rFonts w:hint="default"/>
      </w:rPr>
    </w:lvl>
  </w:abstractNum>
  <w:abstractNum w:abstractNumId="6">
    <w:nsid w:val="47BD6BAD"/>
    <w:multiLevelType w:val="multilevel"/>
    <w:tmpl w:val="47BD6BAD"/>
    <w:lvl w:ilvl="0" w:tentative="0">
      <w:start w:val="1"/>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
    <w:nsid w:val="54EB1225"/>
    <w:multiLevelType w:val="multilevel"/>
    <w:tmpl w:val="54EB1225"/>
    <w:lvl w:ilvl="0" w:tentative="0">
      <w:start w:val="2"/>
      <w:numFmt w:val="bullet"/>
      <w:lvlText w:val="-"/>
      <w:lvlJc w:val="left"/>
      <w:pPr>
        <w:ind w:left="420" w:hanging="360"/>
      </w:pPr>
      <w:rPr>
        <w:rFonts w:hint="default" w:ascii="Times New Roman" w:hAnsi="Times New Roman" w:cs="Times New Roman" w:eastAsiaTheme="minorHAnsi"/>
      </w:rPr>
    </w:lvl>
    <w:lvl w:ilvl="1" w:tentative="0">
      <w:start w:val="1"/>
      <w:numFmt w:val="bullet"/>
      <w:lvlText w:val="o"/>
      <w:lvlJc w:val="left"/>
      <w:pPr>
        <w:ind w:left="1140" w:hanging="360"/>
      </w:pPr>
      <w:rPr>
        <w:rFonts w:hint="default" w:ascii="Courier New" w:hAnsi="Courier New" w:cs="Courier New"/>
      </w:rPr>
    </w:lvl>
    <w:lvl w:ilvl="2" w:tentative="0">
      <w:start w:val="1"/>
      <w:numFmt w:val="bullet"/>
      <w:lvlText w:val=""/>
      <w:lvlJc w:val="left"/>
      <w:pPr>
        <w:ind w:left="1860" w:hanging="360"/>
      </w:pPr>
      <w:rPr>
        <w:rFonts w:hint="default" w:ascii="Wingdings" w:hAnsi="Wingdings"/>
      </w:rPr>
    </w:lvl>
    <w:lvl w:ilvl="3" w:tentative="0">
      <w:start w:val="1"/>
      <w:numFmt w:val="bullet"/>
      <w:lvlText w:val=""/>
      <w:lvlJc w:val="left"/>
      <w:pPr>
        <w:ind w:left="2580" w:hanging="360"/>
      </w:pPr>
      <w:rPr>
        <w:rFonts w:hint="default" w:ascii="Symbol" w:hAnsi="Symbol"/>
      </w:rPr>
    </w:lvl>
    <w:lvl w:ilvl="4" w:tentative="0">
      <w:start w:val="1"/>
      <w:numFmt w:val="bullet"/>
      <w:lvlText w:val="o"/>
      <w:lvlJc w:val="left"/>
      <w:pPr>
        <w:ind w:left="3300" w:hanging="360"/>
      </w:pPr>
      <w:rPr>
        <w:rFonts w:hint="default" w:ascii="Courier New" w:hAnsi="Courier New" w:cs="Courier New"/>
      </w:rPr>
    </w:lvl>
    <w:lvl w:ilvl="5" w:tentative="0">
      <w:start w:val="1"/>
      <w:numFmt w:val="bullet"/>
      <w:lvlText w:val=""/>
      <w:lvlJc w:val="left"/>
      <w:pPr>
        <w:ind w:left="4020" w:hanging="360"/>
      </w:pPr>
      <w:rPr>
        <w:rFonts w:hint="default" w:ascii="Wingdings" w:hAnsi="Wingdings"/>
      </w:rPr>
    </w:lvl>
    <w:lvl w:ilvl="6" w:tentative="0">
      <w:start w:val="1"/>
      <w:numFmt w:val="bullet"/>
      <w:lvlText w:val=""/>
      <w:lvlJc w:val="left"/>
      <w:pPr>
        <w:ind w:left="4740" w:hanging="360"/>
      </w:pPr>
      <w:rPr>
        <w:rFonts w:hint="default" w:ascii="Symbol" w:hAnsi="Symbol"/>
      </w:rPr>
    </w:lvl>
    <w:lvl w:ilvl="7" w:tentative="0">
      <w:start w:val="1"/>
      <w:numFmt w:val="bullet"/>
      <w:lvlText w:val="o"/>
      <w:lvlJc w:val="left"/>
      <w:pPr>
        <w:ind w:left="5460" w:hanging="360"/>
      </w:pPr>
      <w:rPr>
        <w:rFonts w:hint="default" w:ascii="Courier New" w:hAnsi="Courier New" w:cs="Courier New"/>
      </w:rPr>
    </w:lvl>
    <w:lvl w:ilvl="8" w:tentative="0">
      <w:start w:val="1"/>
      <w:numFmt w:val="bullet"/>
      <w:lvlText w:val=""/>
      <w:lvlJc w:val="left"/>
      <w:pPr>
        <w:ind w:left="6180" w:hanging="360"/>
      </w:pPr>
      <w:rPr>
        <w:rFonts w:hint="default" w:ascii="Wingdings" w:hAnsi="Wingdings"/>
      </w:rPr>
    </w:lvl>
  </w:abstractNum>
  <w:abstractNum w:abstractNumId="8">
    <w:nsid w:val="67C12F74"/>
    <w:multiLevelType w:val="multilevel"/>
    <w:tmpl w:val="67C12F74"/>
    <w:lvl w:ilvl="0" w:tentative="0">
      <w:start w:val="3"/>
      <w:numFmt w:val="decimal"/>
      <w:lvlText w:val="%1"/>
      <w:lvlJc w:val="left"/>
      <w:pPr>
        <w:ind w:left="360" w:hanging="360"/>
      </w:pPr>
      <w:rPr>
        <w:rFonts w:hint="default"/>
      </w:rPr>
    </w:lvl>
    <w:lvl w:ilvl="1" w:tentative="0">
      <w:start w:val="2"/>
      <w:numFmt w:val="decimal"/>
      <w:lvlText w:val="%1.%2"/>
      <w:lvlJc w:val="left"/>
      <w:pPr>
        <w:ind w:left="360" w:hanging="360"/>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720" w:hanging="72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440" w:hanging="144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800" w:hanging="1800"/>
      </w:pPr>
      <w:rPr>
        <w:rFonts w:hint="default"/>
      </w:rPr>
    </w:lvl>
    <w:lvl w:ilvl="8" w:tentative="0">
      <w:start w:val="1"/>
      <w:numFmt w:val="decimal"/>
      <w:lvlText w:val="%1.%2.%3.%4.%5.%6.%7.%8.%9"/>
      <w:lvlJc w:val="left"/>
      <w:pPr>
        <w:ind w:left="1800" w:hanging="1800"/>
      </w:pPr>
      <w:rPr>
        <w:rFonts w:hint="default"/>
      </w:rPr>
    </w:lvl>
  </w:abstractNum>
  <w:abstractNum w:abstractNumId="9">
    <w:nsid w:val="7B525522"/>
    <w:multiLevelType w:val="multilevel"/>
    <w:tmpl w:val="7B525522"/>
    <w:lvl w:ilvl="0" w:tentative="0">
      <w:start w:val="1"/>
      <w:numFmt w:val="decimal"/>
      <w:lvlText w:val="%1."/>
      <w:lvlJc w:val="left"/>
      <w:pPr>
        <w:ind w:left="928" w:hanging="360"/>
      </w:pPr>
      <w:rPr>
        <w:rFonts w:hint="default"/>
        <w:b w:val="0"/>
      </w:rPr>
    </w:lvl>
    <w:lvl w:ilvl="1" w:tentative="0">
      <w:start w:val="1"/>
      <w:numFmt w:val="decimal"/>
      <w:isLgl/>
      <w:lvlText w:val="%1.%2."/>
      <w:lvlJc w:val="left"/>
      <w:pPr>
        <w:ind w:left="2160" w:hanging="720"/>
      </w:pPr>
      <w:rPr>
        <w:rFonts w:hint="default"/>
      </w:rPr>
    </w:lvl>
    <w:lvl w:ilvl="2" w:tentative="0">
      <w:start w:val="1"/>
      <w:numFmt w:val="decimal"/>
      <w:isLgl/>
      <w:lvlText w:val="%1.%2.%3."/>
      <w:lvlJc w:val="left"/>
      <w:pPr>
        <w:ind w:left="2160" w:hanging="720"/>
      </w:pPr>
      <w:rPr>
        <w:rFonts w:hint="default"/>
      </w:rPr>
    </w:lvl>
    <w:lvl w:ilvl="3" w:tentative="0">
      <w:start w:val="1"/>
      <w:numFmt w:val="decimal"/>
      <w:isLgl/>
      <w:lvlText w:val="%1.%2.%3.%4."/>
      <w:lvlJc w:val="left"/>
      <w:pPr>
        <w:ind w:left="2520" w:hanging="1080"/>
      </w:pPr>
      <w:rPr>
        <w:rFonts w:hint="default"/>
      </w:rPr>
    </w:lvl>
    <w:lvl w:ilvl="4" w:tentative="0">
      <w:start w:val="1"/>
      <w:numFmt w:val="decimal"/>
      <w:isLgl/>
      <w:lvlText w:val="%1.%2.%3.%4.%5."/>
      <w:lvlJc w:val="left"/>
      <w:pPr>
        <w:ind w:left="2520" w:hanging="1080"/>
      </w:pPr>
      <w:rPr>
        <w:rFonts w:hint="default"/>
      </w:rPr>
    </w:lvl>
    <w:lvl w:ilvl="5" w:tentative="0">
      <w:start w:val="1"/>
      <w:numFmt w:val="decimal"/>
      <w:isLgl/>
      <w:lvlText w:val="%1.%2.%3.%4.%5.%6."/>
      <w:lvlJc w:val="left"/>
      <w:pPr>
        <w:ind w:left="2880" w:hanging="1440"/>
      </w:pPr>
      <w:rPr>
        <w:rFonts w:hint="default"/>
      </w:rPr>
    </w:lvl>
    <w:lvl w:ilvl="6" w:tentative="0">
      <w:start w:val="1"/>
      <w:numFmt w:val="decimal"/>
      <w:isLgl/>
      <w:lvlText w:val="%1.%2.%3.%4.%5.%6.%7."/>
      <w:lvlJc w:val="left"/>
      <w:pPr>
        <w:ind w:left="2880" w:hanging="1440"/>
      </w:pPr>
      <w:rPr>
        <w:rFonts w:hint="default"/>
      </w:rPr>
    </w:lvl>
    <w:lvl w:ilvl="7" w:tentative="0">
      <w:start w:val="1"/>
      <w:numFmt w:val="decimal"/>
      <w:isLgl/>
      <w:lvlText w:val="%1.%2.%3.%4.%5.%6.%7.%8."/>
      <w:lvlJc w:val="left"/>
      <w:pPr>
        <w:ind w:left="3240" w:hanging="1800"/>
      </w:pPr>
      <w:rPr>
        <w:rFonts w:hint="default"/>
      </w:rPr>
    </w:lvl>
    <w:lvl w:ilvl="8" w:tentative="0">
      <w:start w:val="1"/>
      <w:numFmt w:val="decimal"/>
      <w:isLgl/>
      <w:lvlText w:val="%1.%2.%3.%4.%5.%6.%7.%8.%9."/>
      <w:lvlJc w:val="left"/>
      <w:pPr>
        <w:ind w:left="3240" w:hanging="1800"/>
      </w:pPr>
      <w:rPr>
        <w:rFonts w:hint="default"/>
      </w:rPr>
    </w:lvl>
  </w:abstractNum>
  <w:num w:numId="1">
    <w:abstractNumId w:val="5"/>
  </w:num>
  <w:num w:numId="2">
    <w:abstractNumId w:val="4"/>
  </w:num>
  <w:num w:numId="3">
    <w:abstractNumId w:val="9"/>
  </w:num>
  <w:num w:numId="4">
    <w:abstractNumId w:val="0"/>
  </w:num>
  <w:num w:numId="5">
    <w:abstractNumId w:val="8"/>
  </w:num>
  <w:num w:numId="6">
    <w:abstractNumId w:val="7"/>
  </w:num>
  <w:num w:numId="7">
    <w:abstractNumId w:val="3"/>
  </w:num>
  <w:num w:numId="8">
    <w:abstractNumId w:val="6"/>
  </w:num>
  <w:num w:numId="9">
    <w:abstractNumId w:val="2"/>
  </w:num>
  <w:num w:numId="1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hideSpellingErrors/>
  <w:documentProtection w:enforcement="0"/>
  <w:defaultTabStop w:val="720"/>
  <w:characterSpacingControl w:val="doNotCompress"/>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C422E"/>
    <w:rsid w:val="000016C6"/>
    <w:rsid w:val="00013145"/>
    <w:rsid w:val="000549E8"/>
    <w:rsid w:val="00070790"/>
    <w:rsid w:val="000B7EA7"/>
    <w:rsid w:val="001204A3"/>
    <w:rsid w:val="00133B32"/>
    <w:rsid w:val="00137632"/>
    <w:rsid w:val="0015639D"/>
    <w:rsid w:val="0021442E"/>
    <w:rsid w:val="00227A05"/>
    <w:rsid w:val="0024483D"/>
    <w:rsid w:val="00281583"/>
    <w:rsid w:val="00296F91"/>
    <w:rsid w:val="002B260D"/>
    <w:rsid w:val="00306A89"/>
    <w:rsid w:val="0035634B"/>
    <w:rsid w:val="0036093F"/>
    <w:rsid w:val="00365B53"/>
    <w:rsid w:val="00391837"/>
    <w:rsid w:val="003B11A1"/>
    <w:rsid w:val="003B34CC"/>
    <w:rsid w:val="004147AD"/>
    <w:rsid w:val="00422656"/>
    <w:rsid w:val="00471B9A"/>
    <w:rsid w:val="004B10BD"/>
    <w:rsid w:val="004B3FA3"/>
    <w:rsid w:val="004D7399"/>
    <w:rsid w:val="0050510B"/>
    <w:rsid w:val="00506098"/>
    <w:rsid w:val="00546FCE"/>
    <w:rsid w:val="005560DB"/>
    <w:rsid w:val="00584014"/>
    <w:rsid w:val="005E0010"/>
    <w:rsid w:val="005E0184"/>
    <w:rsid w:val="006027F0"/>
    <w:rsid w:val="0061223E"/>
    <w:rsid w:val="00620153"/>
    <w:rsid w:val="00650C2A"/>
    <w:rsid w:val="006651A1"/>
    <w:rsid w:val="00684AD1"/>
    <w:rsid w:val="006879D1"/>
    <w:rsid w:val="006D37C0"/>
    <w:rsid w:val="00711B94"/>
    <w:rsid w:val="007523F0"/>
    <w:rsid w:val="007570B3"/>
    <w:rsid w:val="0077430A"/>
    <w:rsid w:val="00791CF6"/>
    <w:rsid w:val="007A3A67"/>
    <w:rsid w:val="007A6F50"/>
    <w:rsid w:val="007C7238"/>
    <w:rsid w:val="00840395"/>
    <w:rsid w:val="00851EF3"/>
    <w:rsid w:val="00865992"/>
    <w:rsid w:val="00876413"/>
    <w:rsid w:val="008B124A"/>
    <w:rsid w:val="008E04E4"/>
    <w:rsid w:val="008F7E74"/>
    <w:rsid w:val="00901472"/>
    <w:rsid w:val="00904FC4"/>
    <w:rsid w:val="0091710D"/>
    <w:rsid w:val="00950E27"/>
    <w:rsid w:val="00980EB3"/>
    <w:rsid w:val="009937F3"/>
    <w:rsid w:val="009A497C"/>
    <w:rsid w:val="009B280F"/>
    <w:rsid w:val="009E47C1"/>
    <w:rsid w:val="00A150DA"/>
    <w:rsid w:val="00A210DE"/>
    <w:rsid w:val="00A34AEB"/>
    <w:rsid w:val="00A62187"/>
    <w:rsid w:val="00A66BE9"/>
    <w:rsid w:val="00A74A92"/>
    <w:rsid w:val="00A8474D"/>
    <w:rsid w:val="00AA2D46"/>
    <w:rsid w:val="00AC422E"/>
    <w:rsid w:val="00AD113D"/>
    <w:rsid w:val="00B07EA5"/>
    <w:rsid w:val="00B207F5"/>
    <w:rsid w:val="00B924A0"/>
    <w:rsid w:val="00B93477"/>
    <w:rsid w:val="00B953C9"/>
    <w:rsid w:val="00BD5F8D"/>
    <w:rsid w:val="00BD6AC7"/>
    <w:rsid w:val="00BE6693"/>
    <w:rsid w:val="00C25360"/>
    <w:rsid w:val="00C3126D"/>
    <w:rsid w:val="00C45D39"/>
    <w:rsid w:val="00C67547"/>
    <w:rsid w:val="00CA0763"/>
    <w:rsid w:val="00CE4473"/>
    <w:rsid w:val="00D34CE4"/>
    <w:rsid w:val="00D4128D"/>
    <w:rsid w:val="00D65562"/>
    <w:rsid w:val="00D8751B"/>
    <w:rsid w:val="00DB6030"/>
    <w:rsid w:val="00DD3EF5"/>
    <w:rsid w:val="00DE1D80"/>
    <w:rsid w:val="00E06F09"/>
    <w:rsid w:val="00E50917"/>
    <w:rsid w:val="00E77914"/>
    <w:rsid w:val="00E86B77"/>
    <w:rsid w:val="00EB5DBB"/>
    <w:rsid w:val="00EE0E05"/>
    <w:rsid w:val="00F62BFB"/>
    <w:rsid w:val="00FD02E1"/>
    <w:rsid w:val="00FF0AAD"/>
    <w:rsid w:val="0286086D"/>
    <w:rsid w:val="07996FCF"/>
    <w:rsid w:val="0CF53413"/>
    <w:rsid w:val="0EC4085C"/>
    <w:rsid w:val="469F6AA3"/>
    <w:rsid w:val="5D401C51"/>
    <w:rsid w:val="685E5EE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0" w:line="240" w:lineRule="auto"/>
    </w:pPr>
    <w:rPr>
      <w:rFonts w:ascii="Times New Roman" w:hAnsi="Times New Roman" w:eastAsiaTheme="minorHAnsi" w:cstheme="minorBidi"/>
      <w:sz w:val="28"/>
      <w:szCs w:val="22"/>
      <w:lang w:val="en-US" w:eastAsia="en-US" w:bidi="ar-SA"/>
    </w:rPr>
  </w:style>
  <w:style w:type="paragraph" w:styleId="2">
    <w:name w:val="heading 2"/>
    <w:basedOn w:val="1"/>
    <w:next w:val="1"/>
    <w:link w:val="13"/>
    <w:qFormat/>
    <w:uiPriority w:val="9"/>
    <w:pPr>
      <w:spacing w:before="100" w:beforeAutospacing="1" w:after="100" w:afterAutospacing="1"/>
      <w:outlineLvl w:val="1"/>
    </w:pPr>
    <w:rPr>
      <w:rFonts w:eastAsia="Times New Roman" w:cs="Times New Roman"/>
      <w:b/>
      <w:bCs/>
      <w:sz w:val="36"/>
      <w:szCs w:val="36"/>
    </w:rPr>
  </w:style>
  <w:style w:type="character" w:default="1" w:styleId="3">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5">
    <w:name w:val="Balloon Text"/>
    <w:basedOn w:val="1"/>
    <w:link w:val="11"/>
    <w:semiHidden/>
    <w:unhideWhenUsed/>
    <w:qFormat/>
    <w:uiPriority w:val="99"/>
    <w:rPr>
      <w:rFonts w:ascii="Tahoma" w:hAnsi="Tahoma" w:cs="Tahoma"/>
      <w:sz w:val="16"/>
      <w:szCs w:val="16"/>
    </w:rPr>
  </w:style>
  <w:style w:type="character" w:styleId="6">
    <w:name w:val="Emphasis"/>
    <w:basedOn w:val="3"/>
    <w:qFormat/>
    <w:uiPriority w:val="20"/>
    <w:rPr>
      <w:i/>
      <w:iCs/>
    </w:rPr>
  </w:style>
  <w:style w:type="paragraph" w:styleId="7">
    <w:name w:val="footer"/>
    <w:basedOn w:val="1"/>
    <w:link w:val="16"/>
    <w:unhideWhenUsed/>
    <w:qFormat/>
    <w:uiPriority w:val="99"/>
    <w:pPr>
      <w:tabs>
        <w:tab w:val="center" w:pos="4680"/>
        <w:tab w:val="right" w:pos="9360"/>
      </w:tabs>
    </w:pPr>
  </w:style>
  <w:style w:type="paragraph" w:styleId="8">
    <w:name w:val="header"/>
    <w:basedOn w:val="1"/>
    <w:link w:val="15"/>
    <w:unhideWhenUsed/>
    <w:qFormat/>
    <w:uiPriority w:val="99"/>
    <w:pPr>
      <w:tabs>
        <w:tab w:val="center" w:pos="4680"/>
        <w:tab w:val="right" w:pos="9360"/>
      </w:tabs>
    </w:pPr>
  </w:style>
  <w:style w:type="paragraph" w:styleId="9">
    <w:name w:val="Normal (Web)"/>
    <w:basedOn w:val="1"/>
    <w:unhideWhenUsed/>
    <w:qFormat/>
    <w:uiPriority w:val="99"/>
    <w:pPr>
      <w:spacing w:before="100" w:beforeAutospacing="1" w:after="100" w:afterAutospacing="1"/>
    </w:pPr>
    <w:rPr>
      <w:rFonts w:eastAsia="Times New Roman" w:cs="Times New Roman"/>
      <w:sz w:val="24"/>
      <w:szCs w:val="24"/>
    </w:rPr>
  </w:style>
  <w:style w:type="character" w:styleId="10">
    <w:name w:val="Strong"/>
    <w:basedOn w:val="3"/>
    <w:qFormat/>
    <w:uiPriority w:val="22"/>
    <w:rPr>
      <w:b/>
      <w:bCs/>
    </w:rPr>
  </w:style>
  <w:style w:type="character" w:customStyle="1" w:styleId="11">
    <w:name w:val="Balloon Text Char"/>
    <w:basedOn w:val="3"/>
    <w:link w:val="5"/>
    <w:semiHidden/>
    <w:qFormat/>
    <w:uiPriority w:val="99"/>
    <w:rPr>
      <w:rFonts w:ascii="Tahoma" w:hAnsi="Tahoma" w:cs="Tahoma"/>
      <w:sz w:val="16"/>
      <w:szCs w:val="16"/>
    </w:rPr>
  </w:style>
  <w:style w:type="paragraph" w:styleId="12">
    <w:name w:val="List Paragraph"/>
    <w:basedOn w:val="1"/>
    <w:qFormat/>
    <w:uiPriority w:val="34"/>
    <w:pPr>
      <w:ind w:left="720"/>
      <w:contextualSpacing/>
    </w:pPr>
  </w:style>
  <w:style w:type="character" w:customStyle="1" w:styleId="13">
    <w:name w:val="Heading 2 Char"/>
    <w:basedOn w:val="3"/>
    <w:link w:val="2"/>
    <w:qFormat/>
    <w:uiPriority w:val="9"/>
    <w:rPr>
      <w:rFonts w:ascii="Times New Roman" w:hAnsi="Times New Roman" w:eastAsia="Times New Roman" w:cs="Times New Roman"/>
      <w:b/>
      <w:bCs/>
      <w:sz w:val="36"/>
      <w:szCs w:val="36"/>
    </w:rPr>
  </w:style>
  <w:style w:type="character" w:styleId="14">
    <w:name w:val="Placeholder Text"/>
    <w:basedOn w:val="3"/>
    <w:semiHidden/>
    <w:uiPriority w:val="99"/>
    <w:rPr>
      <w:color w:val="808080"/>
    </w:rPr>
  </w:style>
  <w:style w:type="character" w:customStyle="1" w:styleId="15">
    <w:name w:val="Header Char"/>
    <w:basedOn w:val="3"/>
    <w:link w:val="8"/>
    <w:qFormat/>
    <w:uiPriority w:val="99"/>
    <w:rPr>
      <w:rFonts w:ascii="Times New Roman" w:hAnsi="Times New Roman"/>
      <w:sz w:val="28"/>
    </w:rPr>
  </w:style>
  <w:style w:type="character" w:customStyle="1" w:styleId="16">
    <w:name w:val="Footer Char"/>
    <w:basedOn w:val="3"/>
    <w:link w:val="7"/>
    <w:qFormat/>
    <w:uiPriority w:val="99"/>
    <w:rPr>
      <w:rFonts w:ascii="Times New Roman" w:hAnsi="Times New Roman"/>
      <w:sz w:val="28"/>
    </w:rPr>
  </w:style>
  <w:style w:type="paragraph" w:customStyle="1" w:styleId="17">
    <w:name w:val="WPSOffice手动目录 1"/>
    <w:uiPriority w:val="0"/>
    <w:pPr>
      <w:ind w:leftChars="0"/>
    </w:pPr>
    <w:rPr>
      <w:sz w:val="20"/>
      <w:szCs w:val="20"/>
    </w:rPr>
  </w:style>
  <w:style w:type="paragraph" w:customStyle="1" w:styleId="18">
    <w:name w:val="WPSOffice手动目录 2"/>
    <w:uiPriority w:val="0"/>
    <w:pPr>
      <w:ind w:leftChars="200"/>
    </w:pPr>
    <w:rPr>
      <w:sz w:val="20"/>
      <w:szCs w:val="20"/>
    </w:rPr>
  </w:style>
  <w:style w:type="paragraph" w:customStyle="1" w:styleId="19">
    <w:name w:val="WPSOffice手动目录 3"/>
    <w:uiPriority w:val="0"/>
    <w:pPr>
      <w:ind w:leftChars="400"/>
    </w:pPr>
    <w:rPr>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8" Type="http://schemas.openxmlformats.org/officeDocument/2006/relationships/image" Target="media/image2.jpeg"/><Relationship Id="rId7" Type="http://schemas.openxmlformats.org/officeDocument/2006/relationships/image" Target="media/image1.jpe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0" Type="http://schemas.openxmlformats.org/officeDocument/2006/relationships/fontTable" Target="fontTable.xml"/><Relationship Id="rId3" Type="http://schemas.openxmlformats.org/officeDocument/2006/relationships/footnotes" Target="footnotes.xml"/><Relationship Id="rId29" Type="http://schemas.openxmlformats.org/officeDocument/2006/relationships/customXml" Target="../customXml/item2.xml"/><Relationship Id="rId28" Type="http://schemas.openxmlformats.org/officeDocument/2006/relationships/numbering" Target="numbering.xml"/><Relationship Id="rId27" Type="http://schemas.openxmlformats.org/officeDocument/2006/relationships/customXml" Target="../customXml/item1.xml"/><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jpe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70302E2-0E9E-40CD-84F7-2691AC18571F}">
  <ds:schemaRefs/>
</ds:datastoreItem>
</file>

<file path=docProps/app.xml><?xml version="1.0" encoding="utf-8"?>
<Properties xmlns="http://schemas.openxmlformats.org/officeDocument/2006/extended-properties" xmlns:vt="http://schemas.openxmlformats.org/officeDocument/2006/docPropsVTypes">
  <Template>Normal</Template>
  <Pages>35</Pages>
  <Words>5728</Words>
  <Characters>32656</Characters>
  <Lines>272</Lines>
  <Paragraphs>76</Paragraphs>
  <TotalTime>4</TotalTime>
  <ScaleCrop>false</ScaleCrop>
  <LinksUpToDate>false</LinksUpToDate>
  <CharactersWithSpaces>38308</CharactersWithSpaces>
  <Application>WPS Office_11.2.0.10223_F1E327BC-269C-435d-A152-05C5408002CA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2021-08-07T04:47:00Z</dcterms:created>
  <dc:creator>Admin</dc:creator>
  <cp:lastModifiedBy>Lenovo PC</cp:lastModifiedBy>
  <dcterms:modified xsi:type="dcterms:W3CDTF">2021-08-07T05:11:57Z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1033-11.2.0.10223</vt:lpwstr>
  </property>
</Properties>
</file>